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226" w:rsidRDefault="004569D2" w:rsidP="00F1622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69D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Revista </w:t>
      </w:r>
      <w:r w:rsidRPr="004569D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Educación y Sociedad</w:t>
      </w:r>
      <w:r w:rsidRPr="004569D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F16226" w:rsidRPr="004569D2">
        <w:rPr>
          <w:rFonts w:ascii="Times New Roman" w:eastAsia="Times New Roman" w:hAnsi="Times New Roman" w:cs="Times New Roman"/>
          <w:b/>
          <w:bCs/>
          <w:sz w:val="24"/>
          <w:szCs w:val="24"/>
        </w:rPr>
        <w:t>Formulario</w:t>
      </w:r>
      <w:r w:rsidRPr="004569D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16226" w:rsidRPr="004569D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para </w:t>
      </w:r>
      <w:r w:rsidRPr="004569D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evaluación de </w:t>
      </w:r>
      <w:r w:rsidR="00AF14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artículo de </w:t>
      </w:r>
      <w:r w:rsidR="00F16226" w:rsidRPr="004569D2">
        <w:rPr>
          <w:rFonts w:ascii="Times New Roman" w:eastAsia="Times New Roman" w:hAnsi="Times New Roman" w:cs="Times New Roman"/>
          <w:b/>
          <w:bCs/>
          <w:sz w:val="24"/>
          <w:szCs w:val="24"/>
        </w:rPr>
        <w:t>investigación</w:t>
      </w:r>
    </w:p>
    <w:p w:rsidR="00AF143F" w:rsidRDefault="00AF143F" w:rsidP="00F1622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Nombre del artículo:                                 Fecha de revisión: </w:t>
      </w:r>
    </w:p>
    <w:p w:rsidR="00AF143F" w:rsidRPr="00AF143F" w:rsidRDefault="00AF143F" w:rsidP="00F1622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Resultado: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___Aceptar el envío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_____</w:t>
      </w:r>
      <w:r w:rsidRPr="00AF143F">
        <w:rPr>
          <w:rFonts w:ascii="Times New Roman" w:eastAsia="Times New Roman" w:hAnsi="Times New Roman" w:cs="Times New Roman"/>
          <w:b/>
          <w:bCs/>
          <w:sz w:val="24"/>
          <w:szCs w:val="24"/>
        </w:rPr>
        <w:t>Publicable con modificaciones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_____Rechazar el envío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89"/>
        <w:gridCol w:w="6082"/>
        <w:gridCol w:w="567"/>
        <w:gridCol w:w="567"/>
        <w:gridCol w:w="2551"/>
      </w:tblGrid>
      <w:tr w:rsidR="00F16226" w:rsidRPr="00F16226" w:rsidTr="004569D2">
        <w:tc>
          <w:tcPr>
            <w:tcW w:w="689" w:type="dxa"/>
          </w:tcPr>
          <w:p w:rsidR="00F16226" w:rsidRPr="00F16226" w:rsidRDefault="00F16226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Pr="00F162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ro.</w:t>
            </w:r>
          </w:p>
        </w:tc>
        <w:tc>
          <w:tcPr>
            <w:tcW w:w="6082" w:type="dxa"/>
          </w:tcPr>
          <w:p w:rsidR="00F16226" w:rsidRPr="00F16226" w:rsidRDefault="00F16226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62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Aspecto</w:t>
            </w:r>
          </w:p>
        </w:tc>
        <w:tc>
          <w:tcPr>
            <w:tcW w:w="567" w:type="dxa"/>
          </w:tcPr>
          <w:p w:rsidR="00F16226" w:rsidRPr="00F16226" w:rsidRDefault="00F16226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62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Sí</w:t>
            </w:r>
          </w:p>
        </w:tc>
        <w:tc>
          <w:tcPr>
            <w:tcW w:w="567" w:type="dxa"/>
          </w:tcPr>
          <w:p w:rsidR="00F16226" w:rsidRPr="00F16226" w:rsidRDefault="00F16226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62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2551" w:type="dxa"/>
          </w:tcPr>
          <w:p w:rsidR="00F16226" w:rsidRPr="00F16226" w:rsidRDefault="00F16226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62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Comentarios</w:t>
            </w:r>
          </w:p>
        </w:tc>
      </w:tr>
      <w:tr w:rsidR="00F16226" w:rsidRPr="00F16226" w:rsidTr="004569D2">
        <w:tc>
          <w:tcPr>
            <w:tcW w:w="689" w:type="dxa"/>
          </w:tcPr>
          <w:p w:rsidR="00F16226" w:rsidRPr="00F16226" w:rsidRDefault="00F16226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62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082" w:type="dxa"/>
          </w:tcPr>
          <w:p w:rsidR="00F16226" w:rsidRPr="00F16226" w:rsidRDefault="00F16226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6226">
              <w:rPr>
                <w:rFonts w:ascii="Times New Roman" w:eastAsia="Times New Roman" w:hAnsi="Times New Roman" w:cs="Times New Roman"/>
                <w:sz w:val="24"/>
                <w:szCs w:val="24"/>
              </w:rPr>
              <w:t>El título sintetiza la idea principal del escrito, es conciso e informativo</w:t>
            </w:r>
          </w:p>
        </w:tc>
        <w:tc>
          <w:tcPr>
            <w:tcW w:w="567" w:type="dxa"/>
          </w:tcPr>
          <w:p w:rsidR="00F16226" w:rsidRPr="00F16226" w:rsidRDefault="00F16226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F16226" w:rsidRPr="00F16226" w:rsidRDefault="00F16226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F16226" w:rsidRPr="00F16226" w:rsidRDefault="00F16226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6226" w:rsidRPr="00F16226" w:rsidTr="004569D2">
        <w:tc>
          <w:tcPr>
            <w:tcW w:w="689" w:type="dxa"/>
          </w:tcPr>
          <w:p w:rsidR="00F16226" w:rsidRPr="00F16226" w:rsidRDefault="00F16226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62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82" w:type="dxa"/>
          </w:tcPr>
          <w:p w:rsidR="00F16226" w:rsidRPr="00F16226" w:rsidRDefault="00F16226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226">
              <w:rPr>
                <w:rFonts w:ascii="Times New Roman" w:eastAsia="Times New Roman" w:hAnsi="Times New Roman" w:cs="Times New Roman"/>
                <w:sz w:val="24"/>
                <w:szCs w:val="24"/>
              </w:rPr>
              <w:t>El título genera expectativas de lectura que se cumplen</w:t>
            </w:r>
          </w:p>
        </w:tc>
        <w:tc>
          <w:tcPr>
            <w:tcW w:w="567" w:type="dxa"/>
          </w:tcPr>
          <w:p w:rsidR="00F16226" w:rsidRPr="00F16226" w:rsidRDefault="00F16226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F16226" w:rsidRPr="00F16226" w:rsidRDefault="00F16226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F16226" w:rsidRPr="00F16226" w:rsidRDefault="00F16226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6226" w:rsidRPr="00F16226" w:rsidTr="004569D2">
        <w:tc>
          <w:tcPr>
            <w:tcW w:w="689" w:type="dxa"/>
          </w:tcPr>
          <w:p w:rsidR="00F16226" w:rsidRPr="00F16226" w:rsidRDefault="00F16226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62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082" w:type="dxa"/>
          </w:tcPr>
          <w:p w:rsidR="00F16226" w:rsidRPr="00F16226" w:rsidRDefault="00F16226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226">
              <w:rPr>
                <w:rFonts w:ascii="Times New Roman" w:hAnsi="Times New Roman" w:cs="Times New Roman"/>
                <w:sz w:val="24"/>
                <w:szCs w:val="24"/>
              </w:rPr>
              <w:t>El resumen presenta el objetivo del estudio</w:t>
            </w:r>
          </w:p>
        </w:tc>
        <w:tc>
          <w:tcPr>
            <w:tcW w:w="567" w:type="dxa"/>
          </w:tcPr>
          <w:p w:rsidR="00F16226" w:rsidRPr="00F16226" w:rsidRDefault="00F16226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F16226" w:rsidRPr="00F16226" w:rsidRDefault="00F16226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F16226" w:rsidRPr="00F16226" w:rsidRDefault="00F16226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6226" w:rsidRPr="00F16226" w:rsidTr="004569D2">
        <w:tc>
          <w:tcPr>
            <w:tcW w:w="689" w:type="dxa"/>
          </w:tcPr>
          <w:p w:rsidR="00F16226" w:rsidRPr="00F16226" w:rsidRDefault="00F16226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62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082" w:type="dxa"/>
          </w:tcPr>
          <w:p w:rsidR="00F16226" w:rsidRPr="00F16226" w:rsidRDefault="00F16226" w:rsidP="00F1622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16226">
              <w:rPr>
                <w:rFonts w:ascii="Times New Roman" w:hAnsi="Times New Roman" w:cs="Times New Roman"/>
                <w:sz w:val="24"/>
                <w:szCs w:val="24"/>
              </w:rPr>
              <w:t>El resumen refiere los principales elementos de la metodología empleada: participantes, instrumentos, técnicas para recolectar la información, análisis de datos</w:t>
            </w:r>
          </w:p>
        </w:tc>
        <w:tc>
          <w:tcPr>
            <w:tcW w:w="567" w:type="dxa"/>
          </w:tcPr>
          <w:p w:rsidR="00F16226" w:rsidRPr="00F16226" w:rsidRDefault="00F16226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F16226" w:rsidRPr="00F16226" w:rsidRDefault="00F16226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F16226" w:rsidRPr="00F16226" w:rsidRDefault="00F16226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6226" w:rsidRPr="00F16226" w:rsidTr="004569D2">
        <w:tc>
          <w:tcPr>
            <w:tcW w:w="689" w:type="dxa"/>
          </w:tcPr>
          <w:p w:rsidR="00F16226" w:rsidRPr="00F16226" w:rsidRDefault="00F16226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62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082" w:type="dxa"/>
          </w:tcPr>
          <w:p w:rsidR="00F16226" w:rsidRPr="00F16226" w:rsidRDefault="00F16226" w:rsidP="00F1622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16226">
              <w:rPr>
                <w:rFonts w:ascii="Times New Roman" w:hAnsi="Times New Roman" w:cs="Times New Roman"/>
                <w:sz w:val="24"/>
                <w:szCs w:val="24"/>
              </w:rPr>
              <w:t>El resumen presenta los principales resultados o aportes y contribuye a orientar al lector acerca del contenido del texto</w:t>
            </w:r>
          </w:p>
        </w:tc>
        <w:tc>
          <w:tcPr>
            <w:tcW w:w="567" w:type="dxa"/>
          </w:tcPr>
          <w:p w:rsidR="00F16226" w:rsidRPr="00F16226" w:rsidRDefault="00F16226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F16226" w:rsidRPr="00F16226" w:rsidRDefault="00F16226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F16226" w:rsidRPr="00F16226" w:rsidRDefault="00F16226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6226" w:rsidRPr="00F16226" w:rsidTr="004569D2">
        <w:tc>
          <w:tcPr>
            <w:tcW w:w="689" w:type="dxa"/>
          </w:tcPr>
          <w:p w:rsidR="00F16226" w:rsidRPr="00F16226" w:rsidRDefault="00F16226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62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082" w:type="dxa"/>
          </w:tcPr>
          <w:p w:rsidR="00F16226" w:rsidRPr="00F16226" w:rsidRDefault="00F16226" w:rsidP="00F1622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16226">
              <w:rPr>
                <w:rFonts w:ascii="Times New Roman" w:hAnsi="Times New Roman" w:cs="Times New Roman"/>
                <w:sz w:val="24"/>
                <w:szCs w:val="24"/>
              </w:rPr>
              <w:t>El resumen es autosuficiente semánticamente y se ajusta al contenido del texto</w:t>
            </w:r>
          </w:p>
        </w:tc>
        <w:tc>
          <w:tcPr>
            <w:tcW w:w="567" w:type="dxa"/>
          </w:tcPr>
          <w:p w:rsidR="00F16226" w:rsidRPr="00F16226" w:rsidRDefault="00F16226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F16226" w:rsidRPr="00F16226" w:rsidRDefault="00F16226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F16226" w:rsidRPr="00F16226" w:rsidRDefault="00F16226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6226" w:rsidRPr="00F16226" w:rsidTr="004569D2">
        <w:tc>
          <w:tcPr>
            <w:tcW w:w="689" w:type="dxa"/>
          </w:tcPr>
          <w:p w:rsidR="00F16226" w:rsidRPr="00F16226" w:rsidRDefault="00F16226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62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082" w:type="dxa"/>
          </w:tcPr>
          <w:p w:rsidR="00F16226" w:rsidRPr="00F16226" w:rsidRDefault="00F16226" w:rsidP="00F1622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16226">
              <w:rPr>
                <w:rFonts w:ascii="Times New Roman" w:hAnsi="Times New Roman" w:cs="Times New Roman"/>
                <w:sz w:val="24"/>
                <w:szCs w:val="24"/>
              </w:rPr>
              <w:t>La introducción prepara al lector acerca de la temática a tratar en el desarrollo</w:t>
            </w:r>
          </w:p>
        </w:tc>
        <w:tc>
          <w:tcPr>
            <w:tcW w:w="567" w:type="dxa"/>
          </w:tcPr>
          <w:p w:rsidR="00F16226" w:rsidRPr="00F16226" w:rsidRDefault="00F16226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F16226" w:rsidRPr="00F16226" w:rsidRDefault="00F16226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F16226" w:rsidRPr="00F16226" w:rsidRDefault="00F16226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6226" w:rsidRPr="00F16226" w:rsidTr="004569D2">
        <w:tc>
          <w:tcPr>
            <w:tcW w:w="689" w:type="dxa"/>
          </w:tcPr>
          <w:p w:rsidR="00F16226" w:rsidRPr="00F16226" w:rsidRDefault="00F16226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62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082" w:type="dxa"/>
          </w:tcPr>
          <w:p w:rsidR="00F16226" w:rsidRPr="00F16226" w:rsidRDefault="00F16226" w:rsidP="00F1622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16226">
              <w:rPr>
                <w:rFonts w:ascii="Times New Roman" w:hAnsi="Times New Roman" w:cs="Times New Roman"/>
                <w:sz w:val="24"/>
                <w:szCs w:val="24"/>
              </w:rPr>
              <w:t>La introducción expresa la relevancia, utilidad y pertinencia del tema para las ciencias de la educación</w:t>
            </w:r>
          </w:p>
        </w:tc>
        <w:tc>
          <w:tcPr>
            <w:tcW w:w="567" w:type="dxa"/>
          </w:tcPr>
          <w:p w:rsidR="00F16226" w:rsidRPr="00F16226" w:rsidRDefault="00F16226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F16226" w:rsidRPr="00F16226" w:rsidRDefault="00F16226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F16226" w:rsidRPr="00F16226" w:rsidRDefault="00F16226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6226" w:rsidRPr="00F16226" w:rsidTr="004569D2">
        <w:tc>
          <w:tcPr>
            <w:tcW w:w="689" w:type="dxa"/>
          </w:tcPr>
          <w:p w:rsidR="00F16226" w:rsidRPr="00F16226" w:rsidRDefault="00F16226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62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6082" w:type="dxa"/>
          </w:tcPr>
          <w:p w:rsidR="00F16226" w:rsidRPr="00F16226" w:rsidRDefault="00F16226" w:rsidP="00F1622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16226">
              <w:rPr>
                <w:rFonts w:ascii="Times New Roman" w:hAnsi="Times New Roman" w:cs="Times New Roman"/>
                <w:sz w:val="24"/>
                <w:szCs w:val="24"/>
              </w:rPr>
              <w:t>La introducción explicita el objetivo del artículo</w:t>
            </w:r>
          </w:p>
        </w:tc>
        <w:tc>
          <w:tcPr>
            <w:tcW w:w="567" w:type="dxa"/>
          </w:tcPr>
          <w:p w:rsidR="00F16226" w:rsidRPr="00F16226" w:rsidRDefault="00F16226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F16226" w:rsidRPr="00F16226" w:rsidRDefault="00F16226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F16226" w:rsidRPr="00F16226" w:rsidRDefault="00F16226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6226" w:rsidRPr="00F16226" w:rsidTr="004569D2">
        <w:tc>
          <w:tcPr>
            <w:tcW w:w="689" w:type="dxa"/>
          </w:tcPr>
          <w:p w:rsidR="00F16226" w:rsidRPr="00F16226" w:rsidRDefault="00F16226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62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082" w:type="dxa"/>
          </w:tcPr>
          <w:p w:rsidR="00F16226" w:rsidRPr="00F16226" w:rsidRDefault="00F16226" w:rsidP="00F1622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16226">
              <w:rPr>
                <w:rFonts w:ascii="Times New Roman" w:hAnsi="Times New Roman" w:cs="Times New Roman"/>
                <w:sz w:val="24"/>
                <w:szCs w:val="24"/>
              </w:rPr>
              <w:t>El artículo revela con suficiencia y pertinencia los antecedentes científicos de la temática abordada</w:t>
            </w:r>
          </w:p>
        </w:tc>
        <w:tc>
          <w:tcPr>
            <w:tcW w:w="567" w:type="dxa"/>
          </w:tcPr>
          <w:p w:rsidR="00F16226" w:rsidRPr="00F16226" w:rsidRDefault="00F16226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F16226" w:rsidRPr="00F16226" w:rsidRDefault="00F16226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F16226" w:rsidRPr="00F16226" w:rsidRDefault="00F16226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91603" w:rsidRPr="00F16226" w:rsidTr="004569D2">
        <w:tc>
          <w:tcPr>
            <w:tcW w:w="689" w:type="dxa"/>
          </w:tcPr>
          <w:p w:rsidR="00691603" w:rsidRPr="00F16226" w:rsidRDefault="00691603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6082" w:type="dxa"/>
          </w:tcPr>
          <w:p w:rsidR="00691603" w:rsidRPr="00691603" w:rsidRDefault="00691603" w:rsidP="0069160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91603">
              <w:rPr>
                <w:rFonts w:ascii="Times New Roman" w:hAnsi="Times New Roman" w:cs="Times New Roman"/>
                <w:sz w:val="24"/>
                <w:szCs w:val="24"/>
              </w:rPr>
              <w:t>Caracteriza adecuadamente las manifestaciones de la problemática en la práctica social</w:t>
            </w:r>
          </w:p>
        </w:tc>
        <w:tc>
          <w:tcPr>
            <w:tcW w:w="567" w:type="dxa"/>
          </w:tcPr>
          <w:p w:rsidR="00691603" w:rsidRPr="00F16226" w:rsidRDefault="00691603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691603" w:rsidRPr="00F16226" w:rsidRDefault="00691603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691603" w:rsidRPr="00F16226" w:rsidRDefault="00691603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91603" w:rsidRPr="00F16226" w:rsidTr="004569D2">
        <w:tc>
          <w:tcPr>
            <w:tcW w:w="689" w:type="dxa"/>
          </w:tcPr>
          <w:p w:rsidR="00691603" w:rsidRPr="00F16226" w:rsidRDefault="00691603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6082" w:type="dxa"/>
          </w:tcPr>
          <w:p w:rsidR="00691603" w:rsidRPr="00691603" w:rsidRDefault="00691603" w:rsidP="0069160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91603">
              <w:rPr>
                <w:rFonts w:ascii="Times New Roman" w:hAnsi="Times New Roman" w:cs="Times New Roman"/>
                <w:sz w:val="24"/>
                <w:szCs w:val="24"/>
              </w:rPr>
              <w:t>Revela criterios lógicos en el análisis de los antecedentes (cronológicos, temáticos, por tipos de investigación)</w:t>
            </w:r>
          </w:p>
        </w:tc>
        <w:tc>
          <w:tcPr>
            <w:tcW w:w="567" w:type="dxa"/>
          </w:tcPr>
          <w:p w:rsidR="00691603" w:rsidRPr="00F16226" w:rsidRDefault="00691603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691603" w:rsidRPr="00F16226" w:rsidRDefault="00691603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691603" w:rsidRPr="00F16226" w:rsidRDefault="00691603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91603" w:rsidRPr="00F16226" w:rsidTr="004569D2">
        <w:tc>
          <w:tcPr>
            <w:tcW w:w="689" w:type="dxa"/>
          </w:tcPr>
          <w:p w:rsidR="00691603" w:rsidRPr="00F16226" w:rsidRDefault="00691603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6082" w:type="dxa"/>
          </w:tcPr>
          <w:p w:rsidR="00691603" w:rsidRPr="00691603" w:rsidRDefault="00691603" w:rsidP="0069160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91603">
              <w:rPr>
                <w:rFonts w:ascii="Times New Roman" w:hAnsi="Times New Roman" w:cs="Times New Roman"/>
                <w:sz w:val="24"/>
                <w:szCs w:val="24"/>
              </w:rPr>
              <w:t>Explicita el marco teórico o referente conceptual y lo sustenta en fuentes y autores de prestigio</w:t>
            </w:r>
          </w:p>
        </w:tc>
        <w:tc>
          <w:tcPr>
            <w:tcW w:w="567" w:type="dxa"/>
          </w:tcPr>
          <w:p w:rsidR="00691603" w:rsidRPr="00F16226" w:rsidRDefault="00691603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691603" w:rsidRPr="00F16226" w:rsidRDefault="00691603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691603" w:rsidRPr="00F16226" w:rsidRDefault="00691603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91603" w:rsidRPr="00F16226" w:rsidTr="004569D2">
        <w:tc>
          <w:tcPr>
            <w:tcW w:w="689" w:type="dxa"/>
          </w:tcPr>
          <w:p w:rsidR="00691603" w:rsidRPr="00F16226" w:rsidRDefault="00691603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6082" w:type="dxa"/>
          </w:tcPr>
          <w:p w:rsidR="00691603" w:rsidRPr="00691603" w:rsidRDefault="00691603" w:rsidP="0069160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91603">
              <w:rPr>
                <w:rFonts w:ascii="Times New Roman" w:hAnsi="Times New Roman" w:cs="Times New Roman"/>
                <w:sz w:val="24"/>
                <w:szCs w:val="24"/>
              </w:rPr>
              <w:t>Se describe el tipo de investigación o experiencia, las formas, procedimientos, métodos y vías para la obtención de la información</w:t>
            </w:r>
          </w:p>
        </w:tc>
        <w:tc>
          <w:tcPr>
            <w:tcW w:w="567" w:type="dxa"/>
          </w:tcPr>
          <w:p w:rsidR="00691603" w:rsidRPr="00F16226" w:rsidRDefault="00691603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691603" w:rsidRPr="00F16226" w:rsidRDefault="00691603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691603" w:rsidRPr="00F16226" w:rsidRDefault="00691603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91603" w:rsidRPr="00F16226" w:rsidTr="004569D2">
        <w:tc>
          <w:tcPr>
            <w:tcW w:w="689" w:type="dxa"/>
          </w:tcPr>
          <w:p w:rsidR="00691603" w:rsidRPr="00F16226" w:rsidRDefault="00691603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6082" w:type="dxa"/>
          </w:tcPr>
          <w:p w:rsidR="00691603" w:rsidRPr="00691603" w:rsidRDefault="00691603" w:rsidP="0069160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91603">
              <w:rPr>
                <w:rFonts w:ascii="Times New Roman" w:hAnsi="Times New Roman" w:cs="Times New Roman"/>
                <w:sz w:val="24"/>
                <w:szCs w:val="24"/>
              </w:rPr>
              <w:t>Expone los criterios utilizados para la selección de la muestra, caso de estudio o grupo de trabajo</w:t>
            </w:r>
          </w:p>
        </w:tc>
        <w:tc>
          <w:tcPr>
            <w:tcW w:w="567" w:type="dxa"/>
          </w:tcPr>
          <w:p w:rsidR="00691603" w:rsidRPr="00F16226" w:rsidRDefault="00691603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691603" w:rsidRPr="00F16226" w:rsidRDefault="00691603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691603" w:rsidRPr="00F16226" w:rsidRDefault="00691603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91603" w:rsidRPr="00F16226" w:rsidTr="004569D2">
        <w:tc>
          <w:tcPr>
            <w:tcW w:w="689" w:type="dxa"/>
          </w:tcPr>
          <w:p w:rsidR="00691603" w:rsidRPr="00F16226" w:rsidRDefault="00691603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6082" w:type="dxa"/>
          </w:tcPr>
          <w:p w:rsidR="00691603" w:rsidRPr="00691603" w:rsidRDefault="00691603" w:rsidP="0069160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91603">
              <w:rPr>
                <w:rFonts w:ascii="Times New Roman" w:hAnsi="Times New Roman" w:cs="Times New Roman"/>
                <w:sz w:val="24"/>
                <w:szCs w:val="24"/>
              </w:rPr>
              <w:t>Revela los criterios de análisis de la información, su procesamiento y el resultado obtenido</w:t>
            </w:r>
          </w:p>
        </w:tc>
        <w:tc>
          <w:tcPr>
            <w:tcW w:w="567" w:type="dxa"/>
          </w:tcPr>
          <w:p w:rsidR="00691603" w:rsidRPr="00F16226" w:rsidRDefault="00691603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691603" w:rsidRPr="00F16226" w:rsidRDefault="00691603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691603" w:rsidRPr="00F16226" w:rsidRDefault="00691603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91603" w:rsidRPr="00F16226" w:rsidTr="004569D2">
        <w:tc>
          <w:tcPr>
            <w:tcW w:w="689" w:type="dxa"/>
          </w:tcPr>
          <w:p w:rsidR="00691603" w:rsidRPr="00F16226" w:rsidRDefault="00691603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6082" w:type="dxa"/>
          </w:tcPr>
          <w:p w:rsidR="00691603" w:rsidRPr="00691603" w:rsidRDefault="00691603" w:rsidP="0069160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91603">
              <w:rPr>
                <w:rFonts w:ascii="Times New Roman" w:hAnsi="Times New Roman" w:cs="Times New Roman"/>
                <w:sz w:val="24"/>
                <w:szCs w:val="24"/>
              </w:rPr>
              <w:t>Se evidencia la pertinencia de los procedimientos metodológicos y sistema conceptual en el análisis de los resultados</w:t>
            </w:r>
          </w:p>
        </w:tc>
        <w:tc>
          <w:tcPr>
            <w:tcW w:w="567" w:type="dxa"/>
          </w:tcPr>
          <w:p w:rsidR="00691603" w:rsidRPr="00F16226" w:rsidRDefault="00691603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691603" w:rsidRPr="00F16226" w:rsidRDefault="00691603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691603" w:rsidRPr="00F16226" w:rsidRDefault="00691603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91603" w:rsidRPr="00F16226" w:rsidTr="004569D2">
        <w:tc>
          <w:tcPr>
            <w:tcW w:w="689" w:type="dxa"/>
          </w:tcPr>
          <w:p w:rsidR="00691603" w:rsidRPr="00F16226" w:rsidRDefault="00691603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6082" w:type="dxa"/>
          </w:tcPr>
          <w:p w:rsidR="00691603" w:rsidRPr="00691603" w:rsidRDefault="00691603" w:rsidP="0069160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91603">
              <w:rPr>
                <w:rFonts w:ascii="Times New Roman" w:hAnsi="Times New Roman" w:cs="Times New Roman"/>
                <w:sz w:val="24"/>
                <w:szCs w:val="24"/>
              </w:rPr>
              <w:t>Desarrolla con suficiencia y de manera crítico-reflexiva los resultados</w:t>
            </w:r>
          </w:p>
        </w:tc>
        <w:tc>
          <w:tcPr>
            <w:tcW w:w="567" w:type="dxa"/>
          </w:tcPr>
          <w:p w:rsidR="00691603" w:rsidRPr="00F16226" w:rsidRDefault="00691603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691603" w:rsidRPr="00F16226" w:rsidRDefault="00691603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691603" w:rsidRPr="00F16226" w:rsidRDefault="00691603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91603" w:rsidRPr="00F16226" w:rsidTr="004569D2">
        <w:tc>
          <w:tcPr>
            <w:tcW w:w="689" w:type="dxa"/>
          </w:tcPr>
          <w:p w:rsidR="00691603" w:rsidRPr="00F16226" w:rsidRDefault="00691603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6082" w:type="dxa"/>
          </w:tcPr>
          <w:p w:rsidR="00691603" w:rsidRPr="00691603" w:rsidRDefault="00691603" w:rsidP="0069160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91603">
              <w:rPr>
                <w:rFonts w:ascii="Times New Roman" w:hAnsi="Times New Roman" w:cs="Times New Roman"/>
                <w:sz w:val="24"/>
                <w:szCs w:val="24"/>
              </w:rPr>
              <w:t>Las figuras (gráficas, esquemas, fotografías, mapas, o tablas) se comentan y son aportadoras</w:t>
            </w:r>
          </w:p>
        </w:tc>
        <w:tc>
          <w:tcPr>
            <w:tcW w:w="567" w:type="dxa"/>
          </w:tcPr>
          <w:p w:rsidR="00691603" w:rsidRPr="00F16226" w:rsidRDefault="00691603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691603" w:rsidRPr="00F16226" w:rsidRDefault="00691603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691603" w:rsidRPr="00F16226" w:rsidRDefault="00691603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91603" w:rsidRPr="00F16226" w:rsidTr="004569D2">
        <w:tc>
          <w:tcPr>
            <w:tcW w:w="689" w:type="dxa"/>
          </w:tcPr>
          <w:p w:rsidR="00691603" w:rsidRPr="00F16226" w:rsidRDefault="00691603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6082" w:type="dxa"/>
          </w:tcPr>
          <w:p w:rsidR="00691603" w:rsidRPr="00691603" w:rsidRDefault="00691603" w:rsidP="0069160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91603">
              <w:rPr>
                <w:rFonts w:ascii="Times New Roman" w:hAnsi="Times New Roman" w:cs="Times New Roman"/>
                <w:sz w:val="24"/>
                <w:szCs w:val="24"/>
              </w:rPr>
              <w:t xml:space="preserve">Expone con </w:t>
            </w:r>
            <w:proofErr w:type="spellStart"/>
            <w:r w:rsidRPr="00691603">
              <w:rPr>
                <w:rFonts w:ascii="Times New Roman" w:hAnsi="Times New Roman" w:cs="Times New Roman"/>
                <w:sz w:val="24"/>
                <w:szCs w:val="24"/>
              </w:rPr>
              <w:t>logicidad</w:t>
            </w:r>
            <w:proofErr w:type="spellEnd"/>
            <w:r w:rsidRPr="00691603">
              <w:rPr>
                <w:rFonts w:ascii="Times New Roman" w:hAnsi="Times New Roman" w:cs="Times New Roman"/>
                <w:sz w:val="24"/>
                <w:szCs w:val="24"/>
              </w:rPr>
              <w:t>, coherencia y adecuada estructuración de las ideas</w:t>
            </w:r>
          </w:p>
        </w:tc>
        <w:tc>
          <w:tcPr>
            <w:tcW w:w="567" w:type="dxa"/>
          </w:tcPr>
          <w:p w:rsidR="00691603" w:rsidRPr="00F16226" w:rsidRDefault="00691603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691603" w:rsidRPr="00F16226" w:rsidRDefault="00691603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691603" w:rsidRPr="00F16226" w:rsidRDefault="00691603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569D2" w:rsidRPr="00F16226" w:rsidTr="004569D2">
        <w:tc>
          <w:tcPr>
            <w:tcW w:w="689" w:type="dxa"/>
          </w:tcPr>
          <w:p w:rsidR="004569D2" w:rsidRPr="00F16226" w:rsidRDefault="004569D2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6082" w:type="dxa"/>
          </w:tcPr>
          <w:p w:rsidR="004569D2" w:rsidRPr="004569D2" w:rsidRDefault="004569D2" w:rsidP="004569D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569D2">
              <w:rPr>
                <w:rFonts w:ascii="Times New Roman" w:hAnsi="Times New Roman" w:cs="Times New Roman"/>
                <w:sz w:val="24"/>
                <w:szCs w:val="24"/>
              </w:rPr>
              <w:t>Muestra evidencias suficientes y pertinentes sobre la originalidad, validez y credibilidad de los resultados</w:t>
            </w:r>
          </w:p>
        </w:tc>
        <w:tc>
          <w:tcPr>
            <w:tcW w:w="567" w:type="dxa"/>
          </w:tcPr>
          <w:p w:rsidR="004569D2" w:rsidRPr="00F16226" w:rsidRDefault="004569D2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F16226" w:rsidRDefault="004569D2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4569D2" w:rsidRPr="00F16226" w:rsidRDefault="004569D2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569D2" w:rsidRPr="00F16226" w:rsidTr="004569D2">
        <w:tc>
          <w:tcPr>
            <w:tcW w:w="689" w:type="dxa"/>
          </w:tcPr>
          <w:p w:rsidR="004569D2" w:rsidRPr="00F16226" w:rsidRDefault="004569D2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6082" w:type="dxa"/>
          </w:tcPr>
          <w:p w:rsidR="004569D2" w:rsidRPr="004569D2" w:rsidRDefault="004569D2" w:rsidP="004569D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569D2">
              <w:rPr>
                <w:rFonts w:ascii="Times New Roman" w:hAnsi="Times New Roman" w:cs="Times New Roman"/>
                <w:sz w:val="24"/>
                <w:szCs w:val="24"/>
              </w:rPr>
              <w:t>Las conclusiones sintetizan los objetivos específicos y resumen los puntos principales tratados</w:t>
            </w:r>
          </w:p>
        </w:tc>
        <w:tc>
          <w:tcPr>
            <w:tcW w:w="567" w:type="dxa"/>
          </w:tcPr>
          <w:p w:rsidR="004569D2" w:rsidRPr="00F16226" w:rsidRDefault="004569D2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F16226" w:rsidRDefault="004569D2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4569D2" w:rsidRPr="00F16226" w:rsidRDefault="004569D2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569D2" w:rsidRPr="00F16226" w:rsidTr="004569D2">
        <w:tc>
          <w:tcPr>
            <w:tcW w:w="689" w:type="dxa"/>
          </w:tcPr>
          <w:p w:rsidR="004569D2" w:rsidRPr="00F16226" w:rsidRDefault="004569D2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6082" w:type="dxa"/>
          </w:tcPr>
          <w:p w:rsidR="004569D2" w:rsidRPr="004569D2" w:rsidRDefault="004569D2" w:rsidP="004569D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569D2">
              <w:rPr>
                <w:rFonts w:ascii="Times New Roman" w:hAnsi="Times New Roman" w:cs="Times New Roman"/>
                <w:sz w:val="24"/>
                <w:szCs w:val="24"/>
              </w:rPr>
              <w:t xml:space="preserve">Las conclusiones se ajustan al objetivo y el desarrollo del </w:t>
            </w:r>
            <w:r w:rsidRPr="004569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trabajo</w:t>
            </w:r>
          </w:p>
        </w:tc>
        <w:tc>
          <w:tcPr>
            <w:tcW w:w="567" w:type="dxa"/>
          </w:tcPr>
          <w:p w:rsidR="004569D2" w:rsidRPr="00F16226" w:rsidRDefault="004569D2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F16226" w:rsidRDefault="004569D2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4569D2" w:rsidRPr="00F16226" w:rsidRDefault="004569D2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569D2" w:rsidRPr="00F16226" w:rsidTr="004569D2">
        <w:tc>
          <w:tcPr>
            <w:tcW w:w="689" w:type="dxa"/>
          </w:tcPr>
          <w:p w:rsidR="004569D2" w:rsidRPr="00F16226" w:rsidRDefault="004569D2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24</w:t>
            </w:r>
          </w:p>
        </w:tc>
        <w:tc>
          <w:tcPr>
            <w:tcW w:w="6082" w:type="dxa"/>
          </w:tcPr>
          <w:p w:rsidR="004569D2" w:rsidRPr="004569D2" w:rsidRDefault="004569D2" w:rsidP="004569D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569D2">
              <w:rPr>
                <w:rFonts w:ascii="Times New Roman" w:hAnsi="Times New Roman" w:cs="Times New Roman"/>
                <w:sz w:val="24"/>
                <w:szCs w:val="24"/>
              </w:rPr>
              <w:t>Se aportan recomendaciones, sugerencias, reflexiones o formas de aplicación de los resultados obtenidos</w:t>
            </w:r>
          </w:p>
        </w:tc>
        <w:tc>
          <w:tcPr>
            <w:tcW w:w="567" w:type="dxa"/>
          </w:tcPr>
          <w:p w:rsidR="004569D2" w:rsidRPr="00F16226" w:rsidRDefault="004569D2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F16226" w:rsidRDefault="004569D2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4569D2" w:rsidRPr="00F16226" w:rsidRDefault="004569D2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569D2" w:rsidRPr="00F16226" w:rsidTr="004569D2">
        <w:tc>
          <w:tcPr>
            <w:tcW w:w="689" w:type="dxa"/>
          </w:tcPr>
          <w:p w:rsidR="004569D2" w:rsidRPr="00F16226" w:rsidRDefault="004569D2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6082" w:type="dxa"/>
          </w:tcPr>
          <w:p w:rsidR="004569D2" w:rsidRPr="004569D2" w:rsidRDefault="004569D2" w:rsidP="004569D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569D2">
              <w:rPr>
                <w:rFonts w:ascii="Times New Roman" w:hAnsi="Times New Roman" w:cs="Times New Roman"/>
                <w:sz w:val="24"/>
                <w:szCs w:val="24"/>
              </w:rPr>
              <w:t>Las citas son pertinentes</w:t>
            </w:r>
          </w:p>
        </w:tc>
        <w:tc>
          <w:tcPr>
            <w:tcW w:w="567" w:type="dxa"/>
          </w:tcPr>
          <w:p w:rsidR="004569D2" w:rsidRPr="00F16226" w:rsidRDefault="004569D2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F16226" w:rsidRDefault="004569D2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4569D2" w:rsidRPr="00F16226" w:rsidRDefault="004569D2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569D2" w:rsidRPr="00F16226" w:rsidTr="004569D2">
        <w:tc>
          <w:tcPr>
            <w:tcW w:w="689" w:type="dxa"/>
          </w:tcPr>
          <w:p w:rsidR="004569D2" w:rsidRPr="00F16226" w:rsidRDefault="004569D2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6082" w:type="dxa"/>
          </w:tcPr>
          <w:p w:rsidR="004569D2" w:rsidRPr="004569D2" w:rsidRDefault="004569D2" w:rsidP="004569D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569D2">
              <w:rPr>
                <w:rFonts w:ascii="Times New Roman" w:hAnsi="Times New Roman" w:cs="Times New Roman"/>
                <w:sz w:val="24"/>
                <w:szCs w:val="24"/>
              </w:rPr>
              <w:t>Predominan las fuentes primarias y se evitan las citas de citas</w:t>
            </w:r>
          </w:p>
        </w:tc>
        <w:tc>
          <w:tcPr>
            <w:tcW w:w="567" w:type="dxa"/>
          </w:tcPr>
          <w:p w:rsidR="004569D2" w:rsidRPr="00F16226" w:rsidRDefault="004569D2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F16226" w:rsidRDefault="004569D2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4569D2" w:rsidRPr="00F16226" w:rsidRDefault="004569D2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569D2" w:rsidRPr="00F16226" w:rsidTr="004569D2">
        <w:tc>
          <w:tcPr>
            <w:tcW w:w="689" w:type="dxa"/>
          </w:tcPr>
          <w:p w:rsidR="004569D2" w:rsidRPr="00F16226" w:rsidRDefault="004569D2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6082" w:type="dxa"/>
          </w:tcPr>
          <w:p w:rsidR="004569D2" w:rsidRPr="004569D2" w:rsidRDefault="004569D2" w:rsidP="004569D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569D2">
              <w:rPr>
                <w:rFonts w:ascii="Times New Roman" w:hAnsi="Times New Roman" w:cs="Times New Roman"/>
                <w:sz w:val="24"/>
                <w:szCs w:val="24"/>
              </w:rPr>
              <w:t>Las citas son comentadas críticamente y se evita el encadenamiento de citas</w:t>
            </w:r>
          </w:p>
        </w:tc>
        <w:tc>
          <w:tcPr>
            <w:tcW w:w="567" w:type="dxa"/>
          </w:tcPr>
          <w:p w:rsidR="004569D2" w:rsidRPr="00F16226" w:rsidRDefault="004569D2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F16226" w:rsidRDefault="004569D2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4569D2" w:rsidRPr="00F16226" w:rsidRDefault="004569D2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569D2" w:rsidRPr="00F16226" w:rsidTr="004569D2">
        <w:tc>
          <w:tcPr>
            <w:tcW w:w="689" w:type="dxa"/>
          </w:tcPr>
          <w:p w:rsidR="004569D2" w:rsidRPr="00F16226" w:rsidRDefault="004569D2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6082" w:type="dxa"/>
          </w:tcPr>
          <w:p w:rsidR="004569D2" w:rsidRPr="004569D2" w:rsidRDefault="004569D2" w:rsidP="004569D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569D2">
              <w:rPr>
                <w:rFonts w:ascii="Times New Roman" w:hAnsi="Times New Roman" w:cs="Times New Roman"/>
                <w:sz w:val="24"/>
                <w:szCs w:val="24"/>
              </w:rPr>
              <w:t>Se aprecia balance entre la cantidad de citas y el aporte del / los autores</w:t>
            </w:r>
          </w:p>
        </w:tc>
        <w:tc>
          <w:tcPr>
            <w:tcW w:w="567" w:type="dxa"/>
          </w:tcPr>
          <w:p w:rsidR="004569D2" w:rsidRPr="00F16226" w:rsidRDefault="004569D2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F16226" w:rsidRDefault="004569D2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4569D2" w:rsidRPr="00F16226" w:rsidRDefault="004569D2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569D2" w:rsidRPr="00F16226" w:rsidTr="004569D2">
        <w:tc>
          <w:tcPr>
            <w:tcW w:w="689" w:type="dxa"/>
          </w:tcPr>
          <w:p w:rsidR="004569D2" w:rsidRPr="00F16226" w:rsidRDefault="004569D2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6082" w:type="dxa"/>
          </w:tcPr>
          <w:p w:rsidR="004569D2" w:rsidRPr="004569D2" w:rsidRDefault="004569D2" w:rsidP="004569D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569D2">
              <w:rPr>
                <w:rFonts w:ascii="Times New Roman" w:hAnsi="Times New Roman" w:cs="Times New Roman"/>
                <w:sz w:val="24"/>
                <w:szCs w:val="24"/>
              </w:rPr>
              <w:t>Las citas se consignan con precisión y se reconoce el crédito de sus autores</w:t>
            </w:r>
          </w:p>
        </w:tc>
        <w:tc>
          <w:tcPr>
            <w:tcW w:w="567" w:type="dxa"/>
          </w:tcPr>
          <w:p w:rsidR="004569D2" w:rsidRPr="00F16226" w:rsidRDefault="004569D2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F16226" w:rsidRDefault="004569D2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4569D2" w:rsidRPr="00F16226" w:rsidRDefault="004569D2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569D2" w:rsidRPr="00F16226" w:rsidTr="004569D2">
        <w:tc>
          <w:tcPr>
            <w:tcW w:w="689" w:type="dxa"/>
          </w:tcPr>
          <w:p w:rsidR="004569D2" w:rsidRPr="00F16226" w:rsidRDefault="004569D2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6082" w:type="dxa"/>
          </w:tcPr>
          <w:p w:rsidR="004569D2" w:rsidRPr="004569D2" w:rsidRDefault="004569D2" w:rsidP="004569D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569D2">
              <w:rPr>
                <w:rFonts w:ascii="Times New Roman" w:hAnsi="Times New Roman" w:cs="Times New Roman"/>
                <w:sz w:val="24"/>
                <w:szCs w:val="24"/>
              </w:rPr>
              <w:t>Se utilizan fuentes actualizadas</w:t>
            </w:r>
          </w:p>
        </w:tc>
        <w:tc>
          <w:tcPr>
            <w:tcW w:w="567" w:type="dxa"/>
          </w:tcPr>
          <w:p w:rsidR="004569D2" w:rsidRPr="00F16226" w:rsidRDefault="004569D2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F16226" w:rsidRDefault="004569D2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4569D2" w:rsidRPr="00F16226" w:rsidRDefault="004569D2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569D2" w:rsidRPr="00F16226" w:rsidTr="004569D2">
        <w:tc>
          <w:tcPr>
            <w:tcW w:w="689" w:type="dxa"/>
          </w:tcPr>
          <w:p w:rsidR="004569D2" w:rsidRPr="00F16226" w:rsidRDefault="004569D2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6082" w:type="dxa"/>
          </w:tcPr>
          <w:p w:rsidR="004569D2" w:rsidRPr="004569D2" w:rsidRDefault="004569D2" w:rsidP="004569D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569D2">
              <w:rPr>
                <w:rFonts w:ascii="Times New Roman" w:hAnsi="Times New Roman" w:cs="Times New Roman"/>
                <w:sz w:val="24"/>
                <w:szCs w:val="24"/>
              </w:rPr>
              <w:t>Las referencias bibliográficas se ajustan a la norma APA</w:t>
            </w:r>
          </w:p>
        </w:tc>
        <w:tc>
          <w:tcPr>
            <w:tcW w:w="567" w:type="dxa"/>
          </w:tcPr>
          <w:p w:rsidR="004569D2" w:rsidRPr="00F16226" w:rsidRDefault="004569D2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F16226" w:rsidRDefault="004569D2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4569D2" w:rsidRPr="00F16226" w:rsidRDefault="004569D2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569D2" w:rsidRPr="00F16226" w:rsidTr="004569D2">
        <w:tc>
          <w:tcPr>
            <w:tcW w:w="689" w:type="dxa"/>
          </w:tcPr>
          <w:p w:rsidR="004569D2" w:rsidRPr="00F16226" w:rsidRDefault="004569D2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6082" w:type="dxa"/>
          </w:tcPr>
          <w:p w:rsidR="004569D2" w:rsidRPr="004569D2" w:rsidRDefault="004569D2" w:rsidP="004569D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569D2">
              <w:rPr>
                <w:rFonts w:ascii="Times New Roman" w:hAnsi="Times New Roman" w:cs="Times New Roman"/>
                <w:sz w:val="24"/>
                <w:szCs w:val="24"/>
              </w:rPr>
              <w:t>Hay correspondencia entre las citas y referencias del texto y el asentamiento bibliográfico</w:t>
            </w:r>
          </w:p>
        </w:tc>
        <w:tc>
          <w:tcPr>
            <w:tcW w:w="567" w:type="dxa"/>
          </w:tcPr>
          <w:p w:rsidR="004569D2" w:rsidRPr="00F16226" w:rsidRDefault="004569D2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F16226" w:rsidRDefault="004569D2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4569D2" w:rsidRPr="00F16226" w:rsidRDefault="004569D2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569D2" w:rsidRPr="00F16226" w:rsidTr="004569D2">
        <w:tc>
          <w:tcPr>
            <w:tcW w:w="689" w:type="dxa"/>
          </w:tcPr>
          <w:p w:rsidR="004569D2" w:rsidRPr="00F16226" w:rsidRDefault="004569D2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6082" w:type="dxa"/>
          </w:tcPr>
          <w:p w:rsidR="004569D2" w:rsidRPr="004569D2" w:rsidRDefault="004569D2" w:rsidP="004569D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569D2">
              <w:rPr>
                <w:rFonts w:ascii="Times New Roman" w:hAnsi="Times New Roman" w:cs="Times New Roman"/>
                <w:sz w:val="24"/>
                <w:szCs w:val="24"/>
              </w:rPr>
              <w:t>El artículo manifiesta consistencia lógica en la relación entre las partes: problema, objetivos, marco teórico, metodología, resultados y conclusiones</w:t>
            </w:r>
          </w:p>
        </w:tc>
        <w:tc>
          <w:tcPr>
            <w:tcW w:w="567" w:type="dxa"/>
          </w:tcPr>
          <w:p w:rsidR="004569D2" w:rsidRPr="00F16226" w:rsidRDefault="004569D2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F16226" w:rsidRDefault="004569D2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4569D2" w:rsidRPr="00F16226" w:rsidRDefault="004569D2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569D2" w:rsidRPr="00F16226" w:rsidTr="004569D2">
        <w:tc>
          <w:tcPr>
            <w:tcW w:w="689" w:type="dxa"/>
          </w:tcPr>
          <w:p w:rsidR="004569D2" w:rsidRPr="00F16226" w:rsidRDefault="004569D2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6082" w:type="dxa"/>
          </w:tcPr>
          <w:p w:rsidR="004569D2" w:rsidRPr="004569D2" w:rsidRDefault="004569D2" w:rsidP="004569D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569D2">
              <w:rPr>
                <w:rFonts w:ascii="Times New Roman" w:hAnsi="Times New Roman" w:cs="Times New Roman"/>
                <w:sz w:val="24"/>
                <w:szCs w:val="24"/>
              </w:rPr>
              <w:t>Fundamenta con suficiencia las afirmaciones planteadas y explicita el aporte crítico del autor/a</w:t>
            </w:r>
          </w:p>
        </w:tc>
        <w:tc>
          <w:tcPr>
            <w:tcW w:w="567" w:type="dxa"/>
          </w:tcPr>
          <w:p w:rsidR="004569D2" w:rsidRPr="00F16226" w:rsidRDefault="004569D2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F16226" w:rsidRDefault="004569D2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4569D2" w:rsidRPr="00F16226" w:rsidRDefault="004569D2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569D2" w:rsidRPr="00F16226" w:rsidTr="004569D2">
        <w:tc>
          <w:tcPr>
            <w:tcW w:w="689" w:type="dxa"/>
          </w:tcPr>
          <w:p w:rsidR="004569D2" w:rsidRPr="00F16226" w:rsidRDefault="004569D2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6082" w:type="dxa"/>
          </w:tcPr>
          <w:p w:rsidR="004569D2" w:rsidRPr="004569D2" w:rsidRDefault="004569D2" w:rsidP="004569D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569D2">
              <w:rPr>
                <w:rFonts w:ascii="Times New Roman" w:hAnsi="Times New Roman" w:cs="Times New Roman"/>
                <w:sz w:val="24"/>
                <w:szCs w:val="24"/>
              </w:rPr>
              <w:t>El artículo evidencia su autonomía, originalidad e identidad y no se percibe como recorte y pegue</w:t>
            </w:r>
          </w:p>
        </w:tc>
        <w:tc>
          <w:tcPr>
            <w:tcW w:w="567" w:type="dxa"/>
          </w:tcPr>
          <w:p w:rsidR="004569D2" w:rsidRPr="00F16226" w:rsidRDefault="004569D2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F16226" w:rsidRDefault="004569D2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4569D2" w:rsidRPr="00F16226" w:rsidRDefault="004569D2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569D2" w:rsidRPr="00F16226" w:rsidTr="004569D2">
        <w:tc>
          <w:tcPr>
            <w:tcW w:w="689" w:type="dxa"/>
          </w:tcPr>
          <w:p w:rsidR="004569D2" w:rsidRPr="00F16226" w:rsidRDefault="004569D2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6082" w:type="dxa"/>
          </w:tcPr>
          <w:p w:rsidR="004569D2" w:rsidRPr="004569D2" w:rsidRDefault="004569D2" w:rsidP="004569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9D2">
              <w:rPr>
                <w:rFonts w:ascii="Times New Roman" w:hAnsi="Times New Roman" w:cs="Times New Roman"/>
                <w:sz w:val="24"/>
                <w:szCs w:val="24"/>
              </w:rPr>
              <w:t>El artículo es aportador y novedoso, trasciende la simple recopilación, contribuye al mejoramiento de la práctica educativa</w:t>
            </w:r>
          </w:p>
        </w:tc>
        <w:tc>
          <w:tcPr>
            <w:tcW w:w="567" w:type="dxa"/>
          </w:tcPr>
          <w:p w:rsidR="004569D2" w:rsidRPr="00F16226" w:rsidRDefault="004569D2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F16226" w:rsidRDefault="004569D2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4569D2" w:rsidRPr="00F16226" w:rsidRDefault="004569D2" w:rsidP="00F1622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F16226" w:rsidRPr="00F16226" w:rsidRDefault="00F16226">
      <w:pPr>
        <w:rPr>
          <w:rFonts w:ascii="Times New Roman" w:hAnsi="Times New Roman" w:cs="Times New Roman"/>
          <w:sz w:val="24"/>
          <w:szCs w:val="24"/>
        </w:rPr>
      </w:pPr>
    </w:p>
    <w:sectPr w:rsidR="00F16226" w:rsidRPr="00F16226" w:rsidSect="00F16226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7FF1" w:rsidRDefault="00157FF1" w:rsidP="004569D2">
      <w:pPr>
        <w:spacing w:after="0" w:line="240" w:lineRule="auto"/>
      </w:pPr>
      <w:r>
        <w:separator/>
      </w:r>
    </w:p>
  </w:endnote>
  <w:endnote w:type="continuationSeparator" w:id="0">
    <w:p w:rsidR="00157FF1" w:rsidRDefault="00157FF1" w:rsidP="00456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9938149"/>
      <w:docPartObj>
        <w:docPartGallery w:val="Page Numbers (Bottom of Page)"/>
        <w:docPartUnique/>
      </w:docPartObj>
    </w:sdtPr>
    <w:sdtEndPr/>
    <w:sdtContent>
      <w:p w:rsidR="004569D2" w:rsidRDefault="00AF143F">
        <w:pPr>
          <w:pStyle w:val="Piedep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569D2" w:rsidRDefault="004569D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7FF1" w:rsidRDefault="00157FF1" w:rsidP="004569D2">
      <w:pPr>
        <w:spacing w:after="0" w:line="240" w:lineRule="auto"/>
      </w:pPr>
      <w:r>
        <w:separator/>
      </w:r>
    </w:p>
  </w:footnote>
  <w:footnote w:type="continuationSeparator" w:id="0">
    <w:p w:rsidR="00157FF1" w:rsidRDefault="00157FF1" w:rsidP="004569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1424C1"/>
    <w:multiLevelType w:val="hybridMultilevel"/>
    <w:tmpl w:val="5F0CE06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BB5605"/>
    <w:multiLevelType w:val="hybridMultilevel"/>
    <w:tmpl w:val="C726B9FC"/>
    <w:lvl w:ilvl="0" w:tplc="5DBC64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16226"/>
    <w:rsid w:val="00157FF1"/>
    <w:rsid w:val="004569D2"/>
    <w:rsid w:val="00566BED"/>
    <w:rsid w:val="00691603"/>
    <w:rsid w:val="00721881"/>
    <w:rsid w:val="009A6E52"/>
    <w:rsid w:val="00AF143F"/>
    <w:rsid w:val="00F1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C4F7A6-3D91-44A9-A22C-429B5E3FC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1881"/>
  </w:style>
  <w:style w:type="paragraph" w:styleId="Ttulo3">
    <w:name w:val="heading 3"/>
    <w:basedOn w:val="Normal"/>
    <w:link w:val="Ttulo3Car"/>
    <w:uiPriority w:val="9"/>
    <w:qFormat/>
    <w:rsid w:val="00F1622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F1622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F16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F16226"/>
    <w:pPr>
      <w:ind w:left="720"/>
      <w:contextualSpacing/>
    </w:pPr>
  </w:style>
  <w:style w:type="table" w:styleId="Tablaconcuadrcula">
    <w:name w:val="Table Grid"/>
    <w:basedOn w:val="Tablanormal"/>
    <w:uiPriority w:val="59"/>
    <w:rsid w:val="00F162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4569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69D2"/>
  </w:style>
  <w:style w:type="paragraph" w:styleId="Piedepgina">
    <w:name w:val="footer"/>
    <w:basedOn w:val="Normal"/>
    <w:link w:val="PiedepginaCar"/>
    <w:uiPriority w:val="99"/>
    <w:unhideWhenUsed/>
    <w:rsid w:val="004569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69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4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575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</dc:creator>
  <cp:keywords/>
  <dc:description/>
  <cp:lastModifiedBy>Martha Avila Rodríguez</cp:lastModifiedBy>
  <cp:revision>5</cp:revision>
  <dcterms:created xsi:type="dcterms:W3CDTF">2017-07-03T16:19:00Z</dcterms:created>
  <dcterms:modified xsi:type="dcterms:W3CDTF">2018-02-22T19:31:00Z</dcterms:modified>
</cp:coreProperties>
</file>