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515F" w14:textId="77777777" w:rsidR="00AE12BC" w:rsidRPr="00C13D0B" w:rsidRDefault="006957D7" w:rsidP="00C13D0B">
      <w:pPr>
        <w:spacing w:after="0" w:line="360" w:lineRule="auto"/>
        <w:jc w:val="right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>Ciudad</w:t>
      </w:r>
      <w:r w:rsidR="00AE12BC" w:rsidRPr="00C13D0B">
        <w:rPr>
          <w:rFonts w:ascii="Arial" w:eastAsia="Times New Roman" w:hAnsi="Arial" w:cs="Arial"/>
          <w:sz w:val="24"/>
          <w:lang w:eastAsia="es-ES"/>
        </w:rPr>
        <w:t xml:space="preserve">, </w:t>
      </w:r>
      <w:r w:rsidR="00186637" w:rsidRPr="00C13D0B">
        <w:rPr>
          <w:rFonts w:ascii="Arial" w:eastAsia="Times New Roman" w:hAnsi="Arial" w:cs="Arial"/>
          <w:sz w:val="24"/>
          <w:lang w:eastAsia="es-ES"/>
        </w:rPr>
        <w:t>Fecha</w:t>
      </w:r>
    </w:p>
    <w:p w14:paraId="1EE66B4D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08AF2EE2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43A659A3" w14:textId="26EC64D7" w:rsidR="00AE12BC" w:rsidRPr="00C13D0B" w:rsidRDefault="006957D7" w:rsidP="00C13D0B">
      <w:pPr>
        <w:spacing w:after="0" w:line="360" w:lineRule="auto"/>
        <w:jc w:val="both"/>
        <w:rPr>
          <w:rFonts w:ascii="Arial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A: </w:t>
      </w:r>
      <w:r w:rsidR="00E83CE7">
        <w:rPr>
          <w:rFonts w:ascii="Arial" w:eastAsia="Times New Roman" w:hAnsi="Arial" w:cs="Arial"/>
          <w:sz w:val="24"/>
          <w:lang w:eastAsia="es-ES"/>
        </w:rPr>
        <w:t>MS.c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. </w:t>
      </w:r>
      <w:r w:rsidR="00AB293D">
        <w:rPr>
          <w:rFonts w:ascii="Arial" w:hAnsi="Arial" w:cs="Arial"/>
          <w:sz w:val="24"/>
          <w:lang w:eastAsia="es-ES"/>
        </w:rPr>
        <w:t>Esteban Rodríguez Torres</w:t>
      </w:r>
      <w:r w:rsidR="000D19E4" w:rsidRPr="00C13D0B">
        <w:rPr>
          <w:rFonts w:ascii="Arial" w:hAnsi="Arial" w:cs="Arial"/>
          <w:sz w:val="24"/>
          <w:lang w:eastAsia="es-ES"/>
        </w:rPr>
        <w:t xml:space="preserve"> </w:t>
      </w:r>
    </w:p>
    <w:p w14:paraId="5FC98B45" w14:textId="121103A1" w:rsidR="00AE12BC" w:rsidRPr="00C13D0B" w:rsidRDefault="006957D7" w:rsidP="00C13D0B">
      <w:pPr>
        <w:pStyle w:val="Textosinformato"/>
        <w:spacing w:line="360" w:lineRule="auto"/>
        <w:jc w:val="both"/>
        <w:rPr>
          <w:rFonts w:ascii="Arial" w:hAnsi="Arial" w:cs="Arial"/>
          <w:color w:val="auto"/>
          <w:szCs w:val="22"/>
          <w:lang w:eastAsia="es-ES"/>
        </w:rPr>
      </w:pPr>
      <w:r w:rsidRPr="00C13D0B">
        <w:rPr>
          <w:rFonts w:ascii="Arial" w:hAnsi="Arial" w:cs="Arial"/>
          <w:color w:val="auto"/>
          <w:szCs w:val="22"/>
          <w:lang w:eastAsia="es-ES"/>
        </w:rPr>
        <w:t xml:space="preserve">     </w:t>
      </w:r>
      <w:r w:rsidR="00186637" w:rsidRPr="00C13D0B">
        <w:rPr>
          <w:rFonts w:ascii="Arial" w:hAnsi="Arial" w:cs="Arial"/>
          <w:color w:val="auto"/>
          <w:szCs w:val="22"/>
          <w:lang w:eastAsia="es-ES"/>
        </w:rPr>
        <w:t>Editor</w:t>
      </w:r>
      <w:r w:rsidR="00452726">
        <w:rPr>
          <w:rFonts w:ascii="Arial" w:hAnsi="Arial" w:cs="Arial"/>
          <w:color w:val="auto"/>
          <w:szCs w:val="22"/>
          <w:lang w:eastAsia="es-ES"/>
        </w:rPr>
        <w:t xml:space="preserve"> </w:t>
      </w:r>
      <w:r w:rsidR="00AB293D">
        <w:rPr>
          <w:rFonts w:ascii="Arial" w:hAnsi="Arial" w:cs="Arial"/>
          <w:color w:val="auto"/>
          <w:szCs w:val="22"/>
          <w:lang w:eastAsia="es-ES"/>
        </w:rPr>
        <w:t>Ejecutivo</w:t>
      </w:r>
    </w:p>
    <w:p w14:paraId="51F0B3BA" w14:textId="77777777" w:rsidR="00AE12BC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 xml:space="preserve">Revista </w:t>
      </w:r>
      <w:r w:rsidR="00857019" w:rsidRPr="00AB293D">
        <w:rPr>
          <w:rFonts w:ascii="Arial" w:eastAsia="Times New Roman" w:hAnsi="Arial" w:cs="Arial"/>
          <w:i/>
          <w:iCs/>
          <w:sz w:val="24"/>
          <w:lang w:eastAsia="es-ES"/>
        </w:rPr>
        <w:t>Estrategia y Gestión Universitaria</w:t>
      </w:r>
    </w:p>
    <w:p w14:paraId="1A2BC25C" w14:textId="77777777" w:rsidR="00FE491A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Departamento Información Científico-Técnica</w:t>
      </w:r>
    </w:p>
    <w:p w14:paraId="1BCC0A75" w14:textId="77777777" w:rsidR="00075206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Universidad de Ciego de Ávila</w:t>
      </w:r>
      <w:r w:rsidR="00943FF4">
        <w:rPr>
          <w:rFonts w:ascii="Arial" w:eastAsia="Times New Roman" w:hAnsi="Arial" w:cs="Arial"/>
          <w:sz w:val="24"/>
          <w:lang w:eastAsia="es-ES"/>
        </w:rPr>
        <w:t xml:space="preserve"> </w:t>
      </w:r>
      <w:r w:rsidR="00943FF4" w:rsidRPr="00C13D0B">
        <w:rPr>
          <w:rFonts w:ascii="Arial" w:eastAsia="Times New Roman" w:hAnsi="Arial" w:cs="Arial"/>
          <w:sz w:val="24"/>
          <w:lang w:eastAsia="es-ES"/>
        </w:rPr>
        <w:t>Máximo Gómez Báez</w:t>
      </w:r>
    </w:p>
    <w:p w14:paraId="7DB9E578" w14:textId="77777777" w:rsidR="00FE491A" w:rsidRPr="00C13D0B" w:rsidRDefault="00857019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>Ciego de Ávila, Cuba</w:t>
      </w:r>
    </w:p>
    <w:p w14:paraId="5FA52AEC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5E6C832A" w14:textId="77777777" w:rsidR="00A47D6D" w:rsidRPr="00C13D0B" w:rsidRDefault="001866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>Por medio de la presente certificamos que el artículo titulado “</w:t>
      </w:r>
      <w:r w:rsidR="00EB7883" w:rsidRPr="00AB293D">
        <w:rPr>
          <w:rFonts w:ascii="Arial" w:eastAsia="Times New Roman" w:hAnsi="Arial" w:cs="Arial"/>
          <w:b/>
          <w:bCs/>
          <w:sz w:val="24"/>
          <w:lang w:eastAsia="es-ES"/>
        </w:rPr>
        <w:t xml:space="preserve">Poner </w:t>
      </w:r>
      <w:r w:rsidRPr="00AB293D">
        <w:rPr>
          <w:rFonts w:ascii="Arial" w:eastAsia="Times New Roman" w:hAnsi="Arial" w:cs="Arial"/>
          <w:b/>
          <w:bCs/>
          <w:sz w:val="24"/>
          <w:lang w:eastAsia="es-ES"/>
        </w:rPr>
        <w:t>Título del artículo</w:t>
      </w:r>
      <w:r w:rsidRPr="00C13D0B">
        <w:rPr>
          <w:rFonts w:ascii="Arial" w:eastAsia="Times New Roman" w:hAnsi="Arial" w:cs="Arial"/>
          <w:sz w:val="24"/>
          <w:lang w:eastAsia="es-ES"/>
        </w:rPr>
        <w:t>”</w:t>
      </w:r>
      <w:r w:rsidR="00465071">
        <w:rPr>
          <w:rFonts w:ascii="Arial" w:eastAsia="Times New Roman" w:hAnsi="Arial" w:cs="Arial"/>
          <w:sz w:val="24"/>
          <w:lang w:eastAsia="es-ES"/>
        </w:rPr>
        <w:t xml:space="preserve">, </w:t>
      </w:r>
      <w:r w:rsidRPr="00C13D0B">
        <w:rPr>
          <w:rFonts w:ascii="Arial" w:eastAsia="Times New Roman" w:hAnsi="Arial" w:cs="Arial"/>
          <w:sz w:val="24"/>
          <w:lang w:eastAsia="es-ES"/>
        </w:rPr>
        <w:t>presentado para evaluaci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ón y posible publicación de la R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evista </w:t>
      </w:r>
      <w:r w:rsidR="00857019" w:rsidRPr="00AB293D">
        <w:rPr>
          <w:rFonts w:ascii="Arial" w:eastAsia="Times New Roman" w:hAnsi="Arial" w:cs="Arial"/>
          <w:i/>
          <w:iCs/>
          <w:sz w:val="24"/>
          <w:lang w:eastAsia="es-ES"/>
        </w:rPr>
        <w:t>Estrategia y Gestión Universitaria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 (ISSN </w:t>
      </w:r>
      <w:r w:rsidR="00857019" w:rsidRPr="00C13D0B">
        <w:rPr>
          <w:rFonts w:ascii="Arial" w:eastAsia="Times New Roman" w:hAnsi="Arial" w:cs="Arial"/>
          <w:sz w:val="24"/>
          <w:lang w:eastAsia="es-ES"/>
        </w:rPr>
        <w:t>2309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>-</w:t>
      </w:r>
      <w:r w:rsidR="00857019" w:rsidRPr="00C13D0B">
        <w:rPr>
          <w:rFonts w:ascii="Arial" w:eastAsia="Times New Roman" w:hAnsi="Arial" w:cs="Arial"/>
          <w:sz w:val="24"/>
          <w:lang w:eastAsia="es-ES"/>
        </w:rPr>
        <w:t>8333</w:t>
      </w:r>
      <w:r w:rsidR="0062764B" w:rsidRPr="00C13D0B">
        <w:rPr>
          <w:rFonts w:ascii="Arial" w:eastAsia="Times New Roman" w:hAnsi="Arial" w:cs="Arial"/>
          <w:sz w:val="24"/>
          <w:lang w:eastAsia="es-ES"/>
        </w:rPr>
        <w:t xml:space="preserve">, 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 xml:space="preserve">RNPS </w:t>
      </w:r>
      <w:r w:rsidR="00857019" w:rsidRPr="00C13D0B">
        <w:rPr>
          <w:rFonts w:ascii="Arial" w:eastAsia="Times New Roman" w:hAnsi="Arial" w:cs="Arial"/>
          <w:sz w:val="24"/>
          <w:lang w:eastAsia="es-ES"/>
        </w:rPr>
        <w:t>2411</w:t>
      </w:r>
      <w:r w:rsidRPr="00C13D0B">
        <w:rPr>
          <w:rFonts w:ascii="Arial" w:eastAsia="Times New Roman" w:hAnsi="Arial" w:cs="Arial"/>
          <w:sz w:val="24"/>
          <w:lang w:eastAsia="es-ES"/>
        </w:rPr>
        <w:t>), es una obra original</w:t>
      </w:r>
      <w:r w:rsidR="0062764B" w:rsidRPr="00C13D0B">
        <w:rPr>
          <w:rFonts w:ascii="Arial" w:hAnsi="Arial" w:cs="Arial"/>
          <w:sz w:val="24"/>
        </w:rPr>
        <w:t xml:space="preserve"> </w:t>
      </w:r>
      <w:r w:rsidR="0062764B" w:rsidRPr="00C13D0B">
        <w:rPr>
          <w:rFonts w:ascii="Arial" w:eastAsia="Times New Roman" w:hAnsi="Arial" w:cs="Arial"/>
          <w:sz w:val="24"/>
          <w:lang w:eastAsia="es-ES"/>
        </w:rPr>
        <w:t xml:space="preserve">de la exclusiva autoría </w:t>
      </w:r>
      <w:r w:rsidR="00EB7883" w:rsidRPr="00C13D0B">
        <w:rPr>
          <w:rFonts w:ascii="Arial" w:eastAsia="Times New Roman" w:hAnsi="Arial" w:cs="Arial"/>
          <w:sz w:val="24"/>
          <w:lang w:eastAsia="es-ES"/>
        </w:rPr>
        <w:t>del remitente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 y no ha sido publicada previamente (en forma impresa o electrónica). 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En la actualidad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 dicha obra no sigue otro proceso de publicación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,</w:t>
      </w:r>
      <w:r w:rsidR="0062764B" w:rsidRPr="00C13D0B">
        <w:rPr>
          <w:rFonts w:ascii="Arial" w:eastAsia="Times New Roman" w:hAnsi="Arial" w:cs="Arial"/>
          <w:sz w:val="24"/>
          <w:lang w:eastAsia="es-ES"/>
        </w:rPr>
        <w:t xml:space="preserve"> y 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tampoco</w:t>
      </w:r>
      <w:r w:rsidR="0062764B" w:rsidRPr="00C13D0B">
        <w:rPr>
          <w:rFonts w:ascii="Arial" w:eastAsia="Times New Roman" w:hAnsi="Arial" w:cs="Arial"/>
          <w:sz w:val="24"/>
          <w:lang w:eastAsia="es-ES"/>
        </w:rPr>
        <w:t xml:space="preserve"> será presentada para tales fines mientras dure el proceso de evaluación 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en</w:t>
      </w:r>
      <w:r w:rsidR="0062764B" w:rsidRPr="00C13D0B">
        <w:rPr>
          <w:rFonts w:ascii="Arial" w:eastAsia="Times New Roman" w:hAnsi="Arial" w:cs="Arial"/>
          <w:sz w:val="24"/>
          <w:lang w:eastAsia="es-ES"/>
        </w:rPr>
        <w:t xml:space="preserve"> la revista. Dicho artículo cumple con todos los requerimientos de las instrucciones para autores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, y con ello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 no se vulneran derechos de autor de terceros.</w:t>
      </w:r>
      <w:r w:rsidR="00A47D6D" w:rsidRPr="00C13D0B">
        <w:rPr>
          <w:rFonts w:ascii="Arial" w:eastAsia="Times New Roman" w:hAnsi="Arial" w:cs="Arial"/>
          <w:sz w:val="24"/>
          <w:lang w:eastAsia="es-ES"/>
        </w:rPr>
        <w:t xml:space="preserve"> Los conceptos y opiniones vertidos en los artículos publicados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,</w:t>
      </w:r>
      <w:r w:rsidR="00A47D6D" w:rsidRPr="00C13D0B">
        <w:rPr>
          <w:rFonts w:ascii="Arial" w:eastAsia="Times New Roman" w:hAnsi="Arial" w:cs="Arial"/>
          <w:sz w:val="24"/>
          <w:lang w:eastAsia="es-ES"/>
        </w:rPr>
        <w:t xml:space="preserve"> y el uso que otros puedan hacer de ellos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,</w:t>
      </w:r>
      <w:r w:rsidR="00A47D6D" w:rsidRPr="00C13D0B">
        <w:rPr>
          <w:rFonts w:ascii="Arial" w:eastAsia="Times New Roman" w:hAnsi="Arial" w:cs="Arial"/>
          <w:sz w:val="24"/>
          <w:lang w:eastAsia="es-ES"/>
        </w:rPr>
        <w:t xml:space="preserve"> son de exclusiva responsabilidad de los autores.</w:t>
      </w:r>
    </w:p>
    <w:p w14:paraId="03F0BD86" w14:textId="77777777" w:rsidR="00186637" w:rsidRPr="00C13D0B" w:rsidRDefault="001866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5EF16B85" w14:textId="31C4E56C" w:rsidR="00C13D0B" w:rsidRPr="00C767C3" w:rsidRDefault="0062764B" w:rsidP="00C767C3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>Con la presentación del artículo y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>,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 e</w:t>
      </w:r>
      <w:r w:rsidR="00186637" w:rsidRPr="00C13D0B">
        <w:rPr>
          <w:rFonts w:ascii="Arial" w:eastAsia="Times New Roman" w:hAnsi="Arial" w:cs="Arial"/>
          <w:sz w:val="24"/>
          <w:lang w:eastAsia="es-ES"/>
        </w:rPr>
        <w:t>n c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aso de ser aceptado </w:t>
      </w:r>
      <w:r w:rsidR="00186637" w:rsidRPr="00C13D0B">
        <w:rPr>
          <w:rFonts w:ascii="Arial" w:eastAsia="Times New Roman" w:hAnsi="Arial" w:cs="Arial"/>
          <w:sz w:val="24"/>
          <w:lang w:eastAsia="es-ES"/>
        </w:rPr>
        <w:t xml:space="preserve">para publicación, </w:t>
      </w:r>
      <w:r w:rsidR="00A47D6D" w:rsidRPr="00C13D0B">
        <w:rPr>
          <w:rFonts w:ascii="Arial" w:eastAsia="Times New Roman" w:hAnsi="Arial" w:cs="Arial"/>
          <w:sz w:val="24"/>
          <w:lang w:eastAsia="es-ES"/>
        </w:rPr>
        <w:t>concedemos</w:t>
      </w:r>
      <w:r w:rsidR="00186637" w:rsidRPr="00C13D0B">
        <w:rPr>
          <w:rFonts w:ascii="Arial" w:eastAsia="Times New Roman" w:hAnsi="Arial" w:cs="Arial"/>
          <w:sz w:val="24"/>
          <w:lang w:eastAsia="es-ES"/>
        </w:rPr>
        <w:t xml:space="preserve"> </w:t>
      </w:r>
      <w:r w:rsidR="00EB7883" w:rsidRPr="00C13D0B">
        <w:rPr>
          <w:rFonts w:ascii="Arial" w:eastAsia="Times New Roman" w:hAnsi="Arial" w:cs="Arial"/>
          <w:sz w:val="24"/>
          <w:lang w:eastAsia="es-ES"/>
        </w:rPr>
        <w:t>a la Universidad de Ciego de Ávila</w:t>
      </w:r>
      <w:r w:rsidR="00A47D6D" w:rsidRPr="00C13D0B">
        <w:rPr>
          <w:rFonts w:ascii="Arial" w:eastAsia="Times New Roman" w:hAnsi="Arial" w:cs="Arial"/>
          <w:sz w:val="24"/>
          <w:lang w:eastAsia="es-ES"/>
        </w:rPr>
        <w:t xml:space="preserve"> </w:t>
      </w:r>
      <w:r w:rsidR="00943FF4" w:rsidRPr="00C13D0B">
        <w:rPr>
          <w:rFonts w:ascii="Arial" w:eastAsia="Times New Roman" w:hAnsi="Arial" w:cs="Arial"/>
          <w:sz w:val="24"/>
          <w:lang w:eastAsia="es-ES"/>
        </w:rPr>
        <w:t xml:space="preserve">Máximo Gómez Báez </w:t>
      </w:r>
      <w:r w:rsidR="00465071">
        <w:rPr>
          <w:rFonts w:ascii="Arial" w:eastAsia="Times New Roman" w:hAnsi="Arial" w:cs="Arial"/>
          <w:sz w:val="24"/>
          <w:lang w:eastAsia="es-ES"/>
        </w:rPr>
        <w:t xml:space="preserve">con una </w:t>
      </w:r>
      <w:r w:rsidR="00465071" w:rsidRPr="00465071">
        <w:rPr>
          <w:rFonts w:ascii="Arial" w:eastAsia="Times New Roman" w:hAnsi="Arial" w:cs="Arial"/>
          <w:sz w:val="24"/>
          <w:lang w:eastAsia="es-ES"/>
        </w:rPr>
        <w:t xml:space="preserve">licencia de Creative </w:t>
      </w:r>
      <w:proofErr w:type="spellStart"/>
      <w:r w:rsidR="00465071" w:rsidRPr="00465071">
        <w:rPr>
          <w:rFonts w:ascii="Arial" w:eastAsia="Times New Roman" w:hAnsi="Arial" w:cs="Arial"/>
          <w:sz w:val="24"/>
          <w:lang w:eastAsia="es-ES"/>
        </w:rPr>
        <w:t>Commons</w:t>
      </w:r>
      <w:proofErr w:type="spellEnd"/>
      <w:r w:rsidR="00465071" w:rsidRPr="00465071">
        <w:rPr>
          <w:rFonts w:ascii="Arial" w:eastAsia="Times New Roman" w:hAnsi="Arial" w:cs="Arial"/>
          <w:sz w:val="24"/>
          <w:lang w:eastAsia="es-ES"/>
        </w:rPr>
        <w:t xml:space="preserve"> Reconocimiento - No Comercial - Compartir Igual (</w:t>
      </w:r>
      <w:proofErr w:type="spellStart"/>
      <w:r w:rsidR="00465071" w:rsidRPr="00465071">
        <w:rPr>
          <w:rFonts w:ascii="Arial" w:eastAsia="Times New Roman" w:hAnsi="Arial" w:cs="Arial"/>
          <w:sz w:val="24"/>
          <w:lang w:eastAsia="es-ES"/>
        </w:rPr>
        <w:t>by-nc-sa</w:t>
      </w:r>
      <w:proofErr w:type="spellEnd"/>
      <w:r w:rsidR="00465071" w:rsidRPr="00465071">
        <w:rPr>
          <w:rFonts w:ascii="Arial" w:eastAsia="Times New Roman" w:hAnsi="Arial" w:cs="Arial"/>
          <w:sz w:val="24"/>
          <w:lang w:eastAsia="es-ES"/>
        </w:rPr>
        <w:t xml:space="preserve">), la cual no permite un uso comercial de la obra original ni de las posibles obras derivadas. </w:t>
      </w:r>
      <w:r w:rsidR="0002590B">
        <w:rPr>
          <w:rFonts w:ascii="Arial" w:eastAsia="Times New Roman" w:hAnsi="Arial" w:cs="Arial"/>
          <w:sz w:val="24"/>
          <w:lang w:eastAsia="es-ES"/>
        </w:rPr>
        <w:t>A su vez</w:t>
      </w:r>
      <w:r w:rsidR="00465071" w:rsidRPr="00465071">
        <w:rPr>
          <w:rFonts w:ascii="Arial" w:eastAsia="Times New Roman" w:hAnsi="Arial" w:cs="Arial"/>
          <w:sz w:val="24"/>
          <w:lang w:eastAsia="es-ES"/>
        </w:rPr>
        <w:t>, la distribución de estas obras derivadas se debe hacer con una licencia igual a la que regula la obra original.</w:t>
      </w:r>
      <w:r w:rsidR="00AB293D">
        <w:rPr>
          <w:rFonts w:ascii="Arial" w:eastAsia="Times New Roman" w:hAnsi="Arial" w:cs="Arial"/>
          <w:sz w:val="24"/>
          <w:lang w:eastAsia="es-ES"/>
        </w:rPr>
        <w:t xml:space="preserve"> </w:t>
      </w:r>
      <w:r w:rsidR="0002590B">
        <w:rPr>
          <w:rFonts w:ascii="Arial" w:eastAsia="Times New Roman" w:hAnsi="Arial" w:cs="Arial"/>
          <w:sz w:val="24"/>
          <w:lang w:eastAsia="es-ES"/>
        </w:rPr>
        <w:t>Además, a</w:t>
      </w:r>
      <w:r w:rsidR="00AB293D">
        <w:rPr>
          <w:rFonts w:ascii="Arial" w:eastAsia="Times New Roman" w:hAnsi="Arial" w:cs="Arial"/>
          <w:sz w:val="24"/>
          <w:lang w:eastAsia="es-ES"/>
        </w:rPr>
        <w:t xml:space="preserve">catamos </w:t>
      </w:r>
      <w:r w:rsidR="0002590B">
        <w:rPr>
          <w:rFonts w:ascii="Arial" w:eastAsia="Times New Roman" w:hAnsi="Arial" w:cs="Arial"/>
          <w:sz w:val="24"/>
          <w:lang w:eastAsia="es-ES"/>
        </w:rPr>
        <w:t>y estamos de acuerdo con las posibles modificaciones y/o</w:t>
      </w:r>
      <w:r w:rsidR="00AB293D">
        <w:rPr>
          <w:rFonts w:ascii="Arial" w:eastAsia="Times New Roman" w:hAnsi="Arial" w:cs="Arial"/>
          <w:sz w:val="24"/>
          <w:lang w:eastAsia="es-ES"/>
        </w:rPr>
        <w:t xml:space="preserve"> consideraciones </w:t>
      </w:r>
      <w:r w:rsidR="0002590B">
        <w:rPr>
          <w:rFonts w:ascii="Arial" w:eastAsia="Times New Roman" w:hAnsi="Arial" w:cs="Arial"/>
          <w:sz w:val="24"/>
          <w:lang w:eastAsia="es-ES"/>
        </w:rPr>
        <w:t xml:space="preserve">llevadas a cabo </w:t>
      </w:r>
      <w:r w:rsidR="0002590B">
        <w:rPr>
          <w:rFonts w:ascii="Arial" w:eastAsia="Times New Roman" w:hAnsi="Arial" w:cs="Arial"/>
          <w:sz w:val="24"/>
          <w:lang w:eastAsia="es-ES"/>
        </w:rPr>
        <w:t>por el</w:t>
      </w:r>
      <w:r w:rsidR="00AB293D">
        <w:rPr>
          <w:rFonts w:ascii="Arial" w:eastAsia="Times New Roman" w:hAnsi="Arial" w:cs="Arial"/>
          <w:sz w:val="24"/>
          <w:lang w:eastAsia="es-ES"/>
        </w:rPr>
        <w:t xml:space="preserve"> equipo editorial </w:t>
      </w:r>
      <w:r w:rsidR="0002590B">
        <w:rPr>
          <w:rFonts w:ascii="Arial" w:eastAsia="Times New Roman" w:hAnsi="Arial" w:cs="Arial"/>
          <w:sz w:val="24"/>
          <w:lang w:eastAsia="es-ES"/>
        </w:rPr>
        <w:t>en el manuscrito una vez este pase al proceso de producción y maquetación para su publicación final.</w:t>
      </w:r>
    </w:p>
    <w:p w14:paraId="6EB6B95C" w14:textId="77777777" w:rsidR="00BB6192" w:rsidRPr="00AB293D" w:rsidRDefault="00BB6192" w:rsidP="00C13D0B">
      <w:pPr>
        <w:pStyle w:val="Sinespaciado"/>
        <w:spacing w:line="360" w:lineRule="auto"/>
        <w:rPr>
          <w:rFonts w:ascii="Arial" w:hAnsi="Arial" w:cs="Arial"/>
          <w:b/>
          <w:bCs/>
          <w:sz w:val="24"/>
        </w:rPr>
      </w:pPr>
      <w:r w:rsidRPr="00AB293D">
        <w:rPr>
          <w:rFonts w:ascii="Arial" w:hAnsi="Arial" w:cs="Arial"/>
          <w:b/>
          <w:bCs/>
          <w:sz w:val="24"/>
        </w:rPr>
        <w:lastRenderedPageBreak/>
        <w:t>Como posibles evaluadores del artículo sugerimos a:</w:t>
      </w:r>
    </w:p>
    <w:p w14:paraId="72F1FBC6" w14:textId="77777777" w:rsidR="00BB6192" w:rsidRPr="00C13D0B" w:rsidRDefault="00BB6192" w:rsidP="00C13D0B">
      <w:pPr>
        <w:pStyle w:val="Sinespaciado"/>
        <w:spacing w:line="360" w:lineRule="auto"/>
        <w:rPr>
          <w:rFonts w:ascii="Arial" w:hAnsi="Arial" w:cs="Arial"/>
          <w:sz w:val="24"/>
        </w:rPr>
      </w:pP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B6192" w:rsidRPr="00C13D0B" w14:paraId="6F0A516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4854D6C9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Nombre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C0C099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Nombre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A996C7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Nombre</w:t>
            </w:r>
          </w:p>
        </w:tc>
      </w:tr>
      <w:tr w:rsidR="00BB6192" w:rsidRPr="00C13D0B" w14:paraId="66A2D1C5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79E16854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Institución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76C5A39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Institución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CE1259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Institución</w:t>
            </w:r>
          </w:p>
        </w:tc>
      </w:tr>
      <w:tr w:rsidR="00BB6192" w:rsidRPr="00C13D0B" w14:paraId="0E17A24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0F567312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Correo electrónico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28940BA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Correo electrónico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684C21C" w14:textId="77777777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 w:rsidRPr="00C13D0B">
              <w:rPr>
                <w:rFonts w:ascii="Arial" w:hAnsi="Arial" w:cs="Arial"/>
                <w:sz w:val="24"/>
              </w:rPr>
              <w:t>Correo electrónico</w:t>
            </w:r>
          </w:p>
        </w:tc>
      </w:tr>
    </w:tbl>
    <w:p w14:paraId="3BB8B902" w14:textId="77777777" w:rsidR="00BB6192" w:rsidRPr="00C13D0B" w:rsidRDefault="00BB6192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389E654F" w14:textId="77777777" w:rsidR="00E63DF4" w:rsidRPr="00C13D0B" w:rsidRDefault="00E63DF4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FA14A89" w14:textId="77777777" w:rsidR="00C908F5" w:rsidRPr="00C13D0B" w:rsidRDefault="00D43DE8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>C</w:t>
      </w:r>
      <w:r w:rsidR="00C908F5" w:rsidRPr="00C13D0B">
        <w:rPr>
          <w:rFonts w:ascii="Arial" w:hAnsi="Arial" w:cs="Arial"/>
          <w:sz w:val="24"/>
        </w:rPr>
        <w:t>ordialmente,</w:t>
      </w:r>
    </w:p>
    <w:p w14:paraId="59B54482" w14:textId="77777777" w:rsidR="00C908F5" w:rsidRPr="00C13D0B" w:rsidRDefault="00C908F5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A1207CB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0C1C50C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4B13014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C8E5D7B" w14:textId="737B4715" w:rsidR="00C85037" w:rsidRPr="00C13D0B" w:rsidRDefault="00A47D6D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>Nombre</w:t>
      </w:r>
      <w:r w:rsidR="00EB7883" w:rsidRPr="00C13D0B">
        <w:rPr>
          <w:rFonts w:ascii="Arial" w:hAnsi="Arial" w:cs="Arial"/>
          <w:sz w:val="24"/>
        </w:rPr>
        <w:t xml:space="preserve"> del remitente</w:t>
      </w:r>
      <w:r w:rsidR="00AB293D">
        <w:rPr>
          <w:rFonts w:ascii="Arial" w:hAnsi="Arial" w:cs="Arial"/>
          <w:sz w:val="24"/>
        </w:rPr>
        <w:t>:</w:t>
      </w:r>
      <w:r w:rsidR="00EB7883" w:rsidRPr="00C13D0B">
        <w:rPr>
          <w:rFonts w:ascii="Arial" w:hAnsi="Arial" w:cs="Arial"/>
          <w:sz w:val="24"/>
        </w:rPr>
        <w:t xml:space="preserve"> ______________________________________________</w:t>
      </w:r>
      <w:r w:rsidR="00083499"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</w:p>
    <w:p w14:paraId="7CA53F4D" w14:textId="44B28D37" w:rsidR="00EB7883" w:rsidRPr="00C13D0B" w:rsidRDefault="00EB7883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>Número Carnet</w:t>
      </w:r>
      <w:r w:rsidR="00083499" w:rsidRPr="00C13D0B">
        <w:rPr>
          <w:rFonts w:ascii="Arial" w:hAnsi="Arial" w:cs="Arial"/>
          <w:sz w:val="24"/>
        </w:rPr>
        <w:t xml:space="preserve"> de </w:t>
      </w:r>
      <w:r w:rsidR="0002590B" w:rsidRPr="00C13D0B">
        <w:rPr>
          <w:rFonts w:ascii="Arial" w:hAnsi="Arial" w:cs="Arial"/>
          <w:sz w:val="24"/>
        </w:rPr>
        <w:t>identidad</w:t>
      </w:r>
      <w:r w:rsidR="0002590B">
        <w:rPr>
          <w:rFonts w:ascii="Arial" w:hAnsi="Arial" w:cs="Arial"/>
          <w:sz w:val="24"/>
        </w:rPr>
        <w:t>:</w:t>
      </w:r>
      <w:r w:rsidR="0002590B" w:rsidRPr="00C13D0B">
        <w:rPr>
          <w:rFonts w:ascii="Arial" w:hAnsi="Arial" w:cs="Arial"/>
          <w:sz w:val="24"/>
        </w:rPr>
        <w:t xml:space="preserve"> _</w:t>
      </w:r>
      <w:r w:rsidRPr="00C13D0B">
        <w:rPr>
          <w:rFonts w:ascii="Arial" w:hAnsi="Arial" w:cs="Arial"/>
          <w:sz w:val="24"/>
        </w:rPr>
        <w:t>_________________________________________</w:t>
      </w:r>
    </w:p>
    <w:p w14:paraId="6A7A647B" w14:textId="77777777" w:rsidR="00EB7883" w:rsidRPr="00C13D0B" w:rsidRDefault="00EB7883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46DB818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</w:p>
    <w:p w14:paraId="303C62C3" w14:textId="28161DA0" w:rsidR="00083499" w:rsidRPr="00C13D0B" w:rsidRDefault="00AB293D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Firma: ____________</w:t>
      </w:r>
    </w:p>
    <w:p w14:paraId="17A59800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6C50494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083499" w:rsidRPr="00C13D0B" w:rsidSect="00491EC4">
      <w:headerReference w:type="default" r:id="rId8"/>
      <w:pgSz w:w="12242" w:h="15842" w:code="1"/>
      <w:pgMar w:top="1418" w:right="1418" w:bottom="1418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7489" w14:textId="77777777" w:rsidR="002E4FBD" w:rsidRDefault="002E4FBD" w:rsidP="00E63DF4">
      <w:pPr>
        <w:spacing w:after="0" w:line="240" w:lineRule="auto"/>
      </w:pPr>
      <w:r>
        <w:separator/>
      </w:r>
    </w:p>
  </w:endnote>
  <w:endnote w:type="continuationSeparator" w:id="0">
    <w:p w14:paraId="55B8605F" w14:textId="77777777" w:rsidR="002E4FBD" w:rsidRDefault="002E4FBD" w:rsidP="00E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8399" w14:textId="77777777" w:rsidR="002E4FBD" w:rsidRDefault="002E4FBD" w:rsidP="00E63DF4">
      <w:pPr>
        <w:spacing w:after="0" w:line="240" w:lineRule="auto"/>
      </w:pPr>
      <w:r>
        <w:separator/>
      </w:r>
    </w:p>
  </w:footnote>
  <w:footnote w:type="continuationSeparator" w:id="0">
    <w:p w14:paraId="4DDFBC2C" w14:textId="77777777" w:rsidR="002E4FBD" w:rsidRDefault="002E4FBD" w:rsidP="00E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6"/>
    </w:tblGrid>
    <w:tr w:rsidR="006957D7" w:rsidRPr="00491EC4" w14:paraId="42054733" w14:textId="77777777" w:rsidTr="006957D7">
      <w:trPr>
        <w:trHeight w:val="322"/>
      </w:trPr>
      <w:tc>
        <w:tcPr>
          <w:tcW w:w="5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87452A8" w14:textId="47F2FB33" w:rsidR="006957D7" w:rsidRPr="00B50F02" w:rsidRDefault="00AB293D" w:rsidP="00BA53B4">
          <w:pPr>
            <w:spacing w:after="0" w:line="240" w:lineRule="auto"/>
            <w:jc w:val="center"/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</w:pPr>
          <w:r w:rsidRPr="00B50F02">
            <w:rPr>
              <w:noProof/>
              <w:color w:val="1F3864" w:themeColor="accent5" w:themeShade="80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F9BA413" wp14:editId="05F14D71">
                <wp:simplePos x="0" y="0"/>
                <wp:positionH relativeFrom="column">
                  <wp:posOffset>-710565</wp:posOffset>
                </wp:positionH>
                <wp:positionV relativeFrom="paragraph">
                  <wp:posOffset>40005</wp:posOffset>
                </wp:positionV>
                <wp:extent cx="1546860" cy="621665"/>
                <wp:effectExtent l="0" t="0" r="0" b="6985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86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957D7" w:rsidRPr="00B50F02"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  <w:t>CARTA DE ORIGINALIDAD</w:t>
          </w:r>
        </w:p>
        <w:p w14:paraId="2193E6AD" w14:textId="7DF9E38F" w:rsidR="00857019" w:rsidRPr="00857019" w:rsidRDefault="00857019" w:rsidP="00857019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50F02">
            <w:rPr>
              <w:rFonts w:ascii="Times New Roman" w:hAnsi="Times New Roman"/>
              <w:color w:val="1F3864" w:themeColor="accent5" w:themeShade="80"/>
              <w:sz w:val="36"/>
              <w:szCs w:val="36"/>
            </w:rPr>
            <w:t>Estrategia y Gestión Universitaria</w:t>
          </w:r>
        </w:p>
      </w:tc>
    </w:tr>
    <w:tr w:rsidR="006957D7" w:rsidRPr="00491EC4" w14:paraId="315786BE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5F894CE3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  <w:tr w:rsidR="006957D7" w:rsidRPr="00491EC4" w14:paraId="70A9D3F7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05D8FE8B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3E3590C9" w14:textId="77777777" w:rsidR="00E63DF4" w:rsidRDefault="00E63DF4" w:rsidP="00491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5C4"/>
    <w:multiLevelType w:val="multilevel"/>
    <w:tmpl w:val="BE9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00"/>
    <w:multiLevelType w:val="multilevel"/>
    <w:tmpl w:val="C99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3F15"/>
    <w:multiLevelType w:val="hybridMultilevel"/>
    <w:tmpl w:val="FFFAB3A2"/>
    <w:lvl w:ilvl="0" w:tplc="0D1EB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3C0171"/>
    <w:multiLevelType w:val="multilevel"/>
    <w:tmpl w:val="145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1001A"/>
    <w:multiLevelType w:val="hybridMultilevel"/>
    <w:tmpl w:val="45E24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1A"/>
    <w:rsid w:val="0002590B"/>
    <w:rsid w:val="00070738"/>
    <w:rsid w:val="00075206"/>
    <w:rsid w:val="00083499"/>
    <w:rsid w:val="000D19E4"/>
    <w:rsid w:val="00150F91"/>
    <w:rsid w:val="00175579"/>
    <w:rsid w:val="00186637"/>
    <w:rsid w:val="001D2722"/>
    <w:rsid w:val="001D646A"/>
    <w:rsid w:val="00202E4A"/>
    <w:rsid w:val="00264D89"/>
    <w:rsid w:val="002831A8"/>
    <w:rsid w:val="00293BB5"/>
    <w:rsid w:val="002B4727"/>
    <w:rsid w:val="002B6A0C"/>
    <w:rsid w:val="002D288A"/>
    <w:rsid w:val="002E4FBD"/>
    <w:rsid w:val="00355FC2"/>
    <w:rsid w:val="00374246"/>
    <w:rsid w:val="00376110"/>
    <w:rsid w:val="00393725"/>
    <w:rsid w:val="003A098F"/>
    <w:rsid w:val="003D4BF5"/>
    <w:rsid w:val="003F095D"/>
    <w:rsid w:val="0043161C"/>
    <w:rsid w:val="004415BD"/>
    <w:rsid w:val="00452726"/>
    <w:rsid w:val="0046237D"/>
    <w:rsid w:val="00465071"/>
    <w:rsid w:val="00490726"/>
    <w:rsid w:val="00491EC4"/>
    <w:rsid w:val="004A5572"/>
    <w:rsid w:val="004C0A54"/>
    <w:rsid w:val="0050138C"/>
    <w:rsid w:val="00537811"/>
    <w:rsid w:val="00561B04"/>
    <w:rsid w:val="00590071"/>
    <w:rsid w:val="005C2676"/>
    <w:rsid w:val="0062764B"/>
    <w:rsid w:val="00650D03"/>
    <w:rsid w:val="006957D7"/>
    <w:rsid w:val="006B733D"/>
    <w:rsid w:val="006B7C32"/>
    <w:rsid w:val="007163F2"/>
    <w:rsid w:val="0072099F"/>
    <w:rsid w:val="00725CCA"/>
    <w:rsid w:val="00732574"/>
    <w:rsid w:val="00736159"/>
    <w:rsid w:val="00752277"/>
    <w:rsid w:val="0078115F"/>
    <w:rsid w:val="007C7771"/>
    <w:rsid w:val="007F0764"/>
    <w:rsid w:val="00822F07"/>
    <w:rsid w:val="00835EC7"/>
    <w:rsid w:val="008375D3"/>
    <w:rsid w:val="00846BD2"/>
    <w:rsid w:val="00857019"/>
    <w:rsid w:val="00860153"/>
    <w:rsid w:val="0088607F"/>
    <w:rsid w:val="008D0082"/>
    <w:rsid w:val="008D5024"/>
    <w:rsid w:val="008D7BFA"/>
    <w:rsid w:val="00943FF4"/>
    <w:rsid w:val="00985C64"/>
    <w:rsid w:val="00987E20"/>
    <w:rsid w:val="009D16A8"/>
    <w:rsid w:val="009F7E9E"/>
    <w:rsid w:val="00A03664"/>
    <w:rsid w:val="00A24056"/>
    <w:rsid w:val="00A24BC8"/>
    <w:rsid w:val="00A47D6D"/>
    <w:rsid w:val="00A96685"/>
    <w:rsid w:val="00AB293D"/>
    <w:rsid w:val="00AD5DC8"/>
    <w:rsid w:val="00AE12BC"/>
    <w:rsid w:val="00AE173E"/>
    <w:rsid w:val="00AF3FAE"/>
    <w:rsid w:val="00AF5B7C"/>
    <w:rsid w:val="00B05BA2"/>
    <w:rsid w:val="00B0609D"/>
    <w:rsid w:val="00B50F02"/>
    <w:rsid w:val="00B865E7"/>
    <w:rsid w:val="00BA53B4"/>
    <w:rsid w:val="00BB6192"/>
    <w:rsid w:val="00BE4B54"/>
    <w:rsid w:val="00C13D0B"/>
    <w:rsid w:val="00C13FD2"/>
    <w:rsid w:val="00C510CA"/>
    <w:rsid w:val="00C767C3"/>
    <w:rsid w:val="00C85037"/>
    <w:rsid w:val="00C908F5"/>
    <w:rsid w:val="00D43DE8"/>
    <w:rsid w:val="00D56281"/>
    <w:rsid w:val="00D9753A"/>
    <w:rsid w:val="00DA0D5B"/>
    <w:rsid w:val="00DB3743"/>
    <w:rsid w:val="00DC19EE"/>
    <w:rsid w:val="00E62D22"/>
    <w:rsid w:val="00E63DF4"/>
    <w:rsid w:val="00E83CE7"/>
    <w:rsid w:val="00EB7883"/>
    <w:rsid w:val="00EE1642"/>
    <w:rsid w:val="00F364A6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9E0972"/>
  <w15:chartTrackingRefBased/>
  <w15:docId w15:val="{F768C832-C541-4CCF-AE40-E627CF6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7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FE491A"/>
    <w:rPr>
      <w:i/>
      <w:iCs/>
    </w:rPr>
  </w:style>
  <w:style w:type="character" w:styleId="Textoennegrita">
    <w:name w:val="Strong"/>
    <w:uiPriority w:val="22"/>
    <w:qFormat/>
    <w:rsid w:val="00FE491A"/>
    <w:rPr>
      <w:b/>
      <w:bCs/>
    </w:rPr>
  </w:style>
  <w:style w:type="character" w:styleId="Hipervnculo">
    <w:name w:val="Hyperlink"/>
    <w:uiPriority w:val="99"/>
    <w:unhideWhenUsed/>
    <w:rsid w:val="00FE491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491A"/>
    <w:pPr>
      <w:ind w:left="720"/>
      <w:contextualSpacing/>
    </w:pPr>
  </w:style>
  <w:style w:type="paragraph" w:styleId="Sinespaciado">
    <w:name w:val="No Spacing"/>
    <w:aliases w:val="AutorP"/>
    <w:link w:val="SinespaciadoCar"/>
    <w:uiPriority w:val="1"/>
    <w:qFormat/>
    <w:rsid w:val="00A96685"/>
    <w:rPr>
      <w:rFonts w:eastAsia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C9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D43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3DE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3DE8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736159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7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725"/>
    <w:rPr>
      <w:rFonts w:ascii="Calibri" w:eastAsia="Calibri" w:hAnsi="Calibri" w:cs="Times New Roman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AE12BC"/>
    <w:pPr>
      <w:spacing w:after="0" w:line="240" w:lineRule="auto"/>
    </w:pPr>
    <w:rPr>
      <w:rFonts w:ascii="Times New Roman" w:eastAsia="Times New Roman" w:hAnsi="Times New Roman"/>
      <w:color w:val="000080"/>
      <w:sz w:val="24"/>
      <w:szCs w:val="20"/>
      <w:lang w:eastAsia="es-CO"/>
    </w:rPr>
  </w:style>
  <w:style w:type="character" w:customStyle="1" w:styleId="TextosinformatoCar">
    <w:name w:val="Texto sin formato Car"/>
    <w:link w:val="Textosinformato"/>
    <w:semiHidden/>
    <w:rsid w:val="00AE12BC"/>
    <w:rPr>
      <w:rFonts w:ascii="Times New Roman" w:eastAsia="Times New Roman" w:hAnsi="Times New Roman"/>
      <w:color w:val="000080"/>
      <w:sz w:val="24"/>
      <w:lang w:val="es-ES"/>
    </w:rPr>
  </w:style>
  <w:style w:type="character" w:customStyle="1" w:styleId="SinespaciadoCar">
    <w:name w:val="Sin espaciado Car"/>
    <w:aliases w:val="AutorP Car"/>
    <w:link w:val="Sinespaciado"/>
    <w:uiPriority w:val="1"/>
    <w:rsid w:val="00BB6192"/>
    <w:rPr>
      <w:rFonts w:eastAsia="Times New Roman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63D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63D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4D9CD-4A8E-4526-9589-EFE25E12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Oviedo Velez</dc:creator>
  <cp:keywords/>
  <cp:lastModifiedBy>ESTEBAN</cp:lastModifiedBy>
  <cp:revision>5</cp:revision>
  <cp:lastPrinted>2013-07-31T20:07:00Z</cp:lastPrinted>
  <dcterms:created xsi:type="dcterms:W3CDTF">2023-01-18T15:20:00Z</dcterms:created>
  <dcterms:modified xsi:type="dcterms:W3CDTF">2024-05-26T02:11:00Z</dcterms:modified>
</cp:coreProperties>
</file>