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004E1" w14:textId="1B0A9854" w:rsidR="007E3750" w:rsidRDefault="007E3750"/>
    <w:p w14:paraId="24380F05" w14:textId="77777777" w:rsidR="00026971" w:rsidRPr="002879C0" w:rsidRDefault="00026971" w:rsidP="00AA3A16">
      <w:pPr>
        <w:rPr>
          <w:rFonts w:ascii="Arial" w:eastAsia="Times New Roman" w:hAnsi="Arial" w:cs="Arial"/>
          <w:b/>
          <w:bCs/>
          <w:color w:val="222222"/>
          <w:lang w:val="es-ES_tradnl"/>
        </w:rPr>
      </w:pPr>
    </w:p>
    <w:p w14:paraId="15A50025" w14:textId="77777777" w:rsidR="003E259E" w:rsidRPr="004277BB" w:rsidRDefault="004277BB" w:rsidP="00A71256">
      <w:pPr>
        <w:jc w:val="center"/>
        <w:rPr>
          <w:rFonts w:ascii="Arial" w:eastAsia="Times New Roman" w:hAnsi="Arial" w:cs="Arial"/>
          <w:b/>
          <w:bCs/>
          <w:color w:val="222222"/>
          <w:sz w:val="20"/>
          <w:szCs w:val="20"/>
          <w:lang w:val="es-ES_tradnl"/>
        </w:rPr>
      </w:pPr>
      <w:r w:rsidRPr="004277BB">
        <w:rPr>
          <w:rFonts w:ascii="Arial" w:eastAsia="Times New Roman" w:hAnsi="Arial" w:cs="Arial"/>
          <w:b/>
          <w:bCs/>
          <w:color w:val="222222"/>
          <w:sz w:val="20"/>
          <w:szCs w:val="20"/>
          <w:lang w:val="es-ES_tradnl"/>
        </w:rPr>
        <w:t>PRINCÍPIOS ÉTICOS PARA PUBLICAÇÃO RELATIVOS AO USO DE IA</w:t>
      </w:r>
    </w:p>
    <w:p w14:paraId="7603504C" w14:textId="77777777" w:rsidR="00026971" w:rsidRPr="002879C0" w:rsidRDefault="00026971" w:rsidP="00AA3A16">
      <w:pPr>
        <w:rPr>
          <w:rFonts w:ascii="Arial" w:eastAsia="Times New Roman" w:hAnsi="Arial" w:cs="Arial"/>
          <w:b/>
          <w:bCs/>
          <w:color w:val="222222"/>
          <w:lang w:val="es-ES_tradnl"/>
        </w:rPr>
      </w:pPr>
    </w:p>
    <w:p w14:paraId="782C7109" w14:textId="77777777" w:rsidR="002D56DB" w:rsidRPr="004277BB" w:rsidRDefault="002D56DB" w:rsidP="00AA3A16">
      <w:pPr>
        <w:rPr>
          <w:rFonts w:ascii="Times New Roman" w:eastAsia="Times New Roman" w:hAnsi="Times New Roman" w:cs="Times New Roman"/>
          <w:b/>
          <w:bCs/>
          <w:color w:val="222222"/>
          <w:lang w:val="es-ES_tradnl"/>
        </w:rPr>
      </w:pPr>
    </w:p>
    <w:p w14:paraId="5BF9692B" w14:textId="77777777" w:rsidR="0042681C" w:rsidRPr="004277BB" w:rsidRDefault="00026971" w:rsidP="00AA3A16">
      <w:pPr>
        <w:rPr>
          <w:rFonts w:ascii="Times New Roman" w:eastAsia="Times New Roman" w:hAnsi="Times New Roman" w:cs="Times New Roman"/>
          <w:b/>
          <w:bCs/>
          <w:color w:val="222222"/>
          <w:lang w:val="es-ES_tradnl"/>
        </w:rPr>
      </w:pPr>
      <w:r w:rsidRPr="004277BB">
        <w:rPr>
          <w:rFonts w:ascii="Times New Roman" w:eastAsia="Times New Roman" w:hAnsi="Times New Roman" w:cs="Times New Roman"/>
          <w:b/>
          <w:bCs/>
          <w:color w:val="222222"/>
          <w:lang w:val="es-ES_tradnl"/>
        </w:rPr>
        <w:t xml:space="preserve">Título do </w:t>
      </w:r>
      <w:proofErr w:type="gramStart"/>
      <w:r w:rsidRPr="004277BB">
        <w:rPr>
          <w:rFonts w:ascii="Times New Roman" w:eastAsia="Times New Roman" w:hAnsi="Times New Roman" w:cs="Times New Roman"/>
          <w:b/>
          <w:bCs/>
          <w:color w:val="222222"/>
          <w:lang w:val="es-ES_tradnl"/>
        </w:rPr>
        <w:t>artigo:_</w:t>
      </w:r>
      <w:proofErr w:type="gramEnd"/>
      <w:r w:rsidRPr="004277BB">
        <w:rPr>
          <w:rFonts w:ascii="Times New Roman" w:eastAsia="Times New Roman" w:hAnsi="Times New Roman" w:cs="Times New Roman"/>
          <w:b/>
          <w:bCs/>
          <w:color w:val="222222"/>
          <w:lang w:val="es-ES_tradnl"/>
        </w:rPr>
        <w:t>________________________________________________________</w:t>
      </w:r>
    </w:p>
    <w:p w14:paraId="0A447D0D" w14:textId="77777777" w:rsidR="00026971" w:rsidRPr="002879C0" w:rsidRDefault="004277BB" w:rsidP="008D59BF">
      <w:pPr>
        <w:rPr>
          <w:sz w:val="22"/>
          <w:szCs w:val="22"/>
          <w:lang w:val="es-ES_tradnl"/>
        </w:rPr>
      </w:pPr>
      <w:r>
        <w:rPr>
          <w:sz w:val="22"/>
          <w:szCs w:val="22"/>
          <w:lang w:val="es-ES_tradnl"/>
        </w:rPr>
        <w:t xml:space="preserve"> </w:t>
      </w:r>
    </w:p>
    <w:p w14:paraId="007E1AD1" w14:textId="29B85865" w:rsidR="00177660" w:rsidRPr="00177660" w:rsidRDefault="00A71256" w:rsidP="00F46CB0">
      <w:pPr>
        <w:spacing w:before="100" w:beforeAutospacing="1" w:after="100" w:afterAutospacing="1"/>
        <w:jc w:val="both"/>
        <w:rPr>
          <w:rFonts w:ascii="Times New Roman" w:eastAsia="Times New Roman" w:hAnsi="Times New Roman" w:cs="Times New Roman"/>
          <w:lang w:val="es-ES_tradnl" w:eastAsia="es-CU"/>
        </w:rPr>
      </w:pPr>
      <w:r>
        <w:rPr>
          <w:rFonts w:ascii="Times New Roman" w:eastAsia="Times New Roman" w:hAnsi="Times New Roman" w:cs="Times New Roman"/>
          <w:i/>
          <w:iCs/>
          <w:lang w:val="es-ES_tradnl" w:eastAsia="es-CU"/>
        </w:rPr>
        <w:t>Estrategia y Gestión Universitaria</w:t>
      </w:r>
      <w:r w:rsidR="00177660" w:rsidRPr="00177660">
        <w:rPr>
          <w:rFonts w:ascii="Times New Roman" w:eastAsia="Times New Roman" w:hAnsi="Times New Roman" w:cs="Times New Roman"/>
          <w:lang w:val="es-ES_tradnl" w:eastAsia="es-CU"/>
        </w:rPr>
        <w:t xml:space="preserve"> </w:t>
      </w:r>
      <w:r>
        <w:rPr>
          <w:rFonts w:ascii="Times New Roman" w:eastAsia="Times New Roman" w:hAnsi="Times New Roman" w:cs="Times New Roman"/>
          <w:lang w:val="es-ES_tradnl" w:eastAsia="es-CU"/>
        </w:rPr>
        <w:t>(</w:t>
      </w:r>
      <w:r w:rsidR="00177660" w:rsidRPr="00177660">
        <w:rPr>
          <w:rFonts w:ascii="Times New Roman" w:eastAsia="Times New Roman" w:hAnsi="Times New Roman" w:cs="Times New Roman"/>
          <w:lang w:val="es-ES_tradnl" w:eastAsia="es-CU"/>
        </w:rPr>
        <w:t>EGU</w:t>
      </w:r>
      <w:r>
        <w:rPr>
          <w:rFonts w:ascii="Times New Roman" w:eastAsia="Times New Roman" w:hAnsi="Times New Roman" w:cs="Times New Roman"/>
          <w:lang w:val="es-ES_tradnl" w:eastAsia="es-CU"/>
        </w:rPr>
        <w:t>)</w:t>
      </w:r>
      <w:r w:rsidR="00177660" w:rsidRPr="00177660">
        <w:rPr>
          <w:rFonts w:ascii="Times New Roman" w:eastAsia="Times New Roman" w:hAnsi="Times New Roman" w:cs="Times New Roman"/>
          <w:lang w:val="es-ES_tradnl" w:eastAsia="es-CU"/>
        </w:rPr>
        <w:t xml:space="preserve"> solicita a todos os autores que declarem de forma transparente </w:t>
      </w:r>
      <w:proofErr w:type="gramStart"/>
      <w:r w:rsidR="00177660" w:rsidRPr="00177660">
        <w:rPr>
          <w:rFonts w:ascii="Times New Roman" w:eastAsia="Times New Roman" w:hAnsi="Times New Roman" w:cs="Times New Roman"/>
          <w:lang w:val="es-ES_tradnl" w:eastAsia="es-CU"/>
        </w:rPr>
        <w:t>e</w:t>
      </w:r>
      <w:proofErr w:type="gramEnd"/>
      <w:r w:rsidR="00177660" w:rsidRPr="00177660">
        <w:rPr>
          <w:rFonts w:ascii="Times New Roman" w:eastAsia="Times New Roman" w:hAnsi="Times New Roman" w:cs="Times New Roman"/>
          <w:lang w:val="es-ES_tradnl" w:eastAsia="es-CU"/>
        </w:rPr>
        <w:t xml:space="preserve"> ética se utilizaram ferramentas de inteligência artificial (IA), inteligência artificial generativa, modelos de linguagem em larga escala (LLM), assistentes de escrita, geradores de imagens, ferramentas de análise baseadas em IA ou outras tecnologias semelhantes durante a pesquisa, análise, elaboração ou preparação do manuscrito.</w:t>
      </w:r>
    </w:p>
    <w:p w14:paraId="00D77528" w14:textId="77777777" w:rsidR="00177660" w:rsidRPr="002879C0" w:rsidRDefault="00177660" w:rsidP="008D59BF">
      <w:pPr>
        <w:spacing w:before="100" w:beforeAutospacing="1" w:after="100" w:afterAutospacing="1"/>
        <w:outlineLvl w:val="2"/>
        <w:rPr>
          <w:rFonts w:ascii="Times New Roman" w:eastAsia="Times New Roman" w:hAnsi="Times New Roman" w:cs="Times New Roman"/>
          <w:b/>
          <w:bCs/>
          <w:lang w:val="es-ES_tradnl" w:eastAsia="es-CU"/>
        </w:rPr>
      </w:pPr>
      <w:r w:rsidRPr="002879C0">
        <w:rPr>
          <w:rFonts w:ascii="Times New Roman" w:eastAsia="Times New Roman" w:hAnsi="Times New Roman" w:cs="Times New Roman"/>
          <w:b/>
          <w:bCs/>
          <w:lang w:val="es-ES_tradnl" w:eastAsia="es-CU"/>
        </w:rPr>
        <w:t>Você utilizou alguma ferramenta de Inteligência Artificial (IA) durante a pesquisa ou preparação do artigo que está submetendo à EGU?</w:t>
      </w:r>
    </w:p>
    <w:p w14:paraId="64B63FF8" w14:textId="2242D779" w:rsidR="008D59BF" w:rsidRPr="002879C0" w:rsidRDefault="004A0AC0" w:rsidP="008D59BF">
      <w:pPr>
        <w:spacing w:before="100" w:beforeAutospacing="1" w:after="100" w:afterAutospacing="1"/>
        <w:outlineLvl w:val="2"/>
        <w:rPr>
          <w:rFonts w:ascii="Times New Roman" w:eastAsia="Times New Roman" w:hAnsi="Times New Roman" w:cs="Times New Roman"/>
          <w:b/>
          <w:bCs/>
          <w:lang w:val="es-ES_tradnl" w:eastAsia="es-CU"/>
        </w:rPr>
      </w:pPr>
      <w:r w:rsidRPr="004A0AC0">
        <w:rPr>
          <w:rFonts w:ascii="Times New Roman" w:eastAsia="Times New Roman" w:hAnsi="Times New Roman" w:cs="Times New Roman"/>
          <w:b/>
          <w:bCs/>
          <w:lang w:val="es-ES_tradnl" w:eastAsia="es-CU"/>
        </w:rPr>
        <w:t>Sim</w:t>
      </w:r>
      <w:r w:rsidRPr="002879C0">
        <w:rPr>
          <w:rFonts w:ascii="Times New Roman" w:eastAsia="Times New Roman" w:hAnsi="Times New Roman" w:cs="Times New Roman"/>
          <w:b/>
          <w:bCs/>
          <w:lang w:val="es-ES_tradnl" w:eastAsia="es-CU"/>
        </w:rPr>
        <w:t xml:space="preserve"> </w:t>
      </w:r>
      <w:r w:rsidR="008D59BF" w:rsidRPr="002879C0">
        <w:rPr>
          <w:rFonts w:ascii="Times New Roman" w:eastAsia="Times New Roman" w:hAnsi="Times New Roman" w:cs="Times New Roman"/>
          <w:b/>
          <w:bCs/>
          <w:lang w:val="es-ES_tradnl" w:eastAsia="es-CU"/>
        </w:rPr>
        <w:t>__</w:t>
      </w:r>
      <w:r>
        <w:rPr>
          <w:rFonts w:ascii="Times New Roman" w:eastAsia="Times New Roman" w:hAnsi="Times New Roman" w:cs="Times New Roman"/>
          <w:b/>
          <w:bCs/>
          <w:lang w:val="es-ES_tradnl" w:eastAsia="es-CU"/>
        </w:rPr>
        <w:t xml:space="preserve">    </w:t>
      </w:r>
      <w:proofErr w:type="spellStart"/>
      <w:r w:rsidRPr="004A0AC0">
        <w:rPr>
          <w:rFonts w:ascii="Times New Roman" w:eastAsia="Times New Roman" w:hAnsi="Times New Roman" w:cs="Times New Roman"/>
          <w:b/>
          <w:bCs/>
          <w:lang w:val="es-ES_tradnl" w:eastAsia="es-CU"/>
        </w:rPr>
        <w:t>Não</w:t>
      </w:r>
      <w:proofErr w:type="spellEnd"/>
      <w:r w:rsidRPr="004A0AC0">
        <w:rPr>
          <w:rFonts w:ascii="Times New Roman" w:eastAsia="Times New Roman" w:hAnsi="Times New Roman" w:cs="Times New Roman"/>
          <w:b/>
          <w:bCs/>
          <w:lang w:val="es-ES_tradnl" w:eastAsia="es-CU"/>
        </w:rPr>
        <w:t>__</w:t>
      </w:r>
    </w:p>
    <w:p w14:paraId="3EC0FA86" w14:textId="77777777" w:rsidR="00237ADB" w:rsidRPr="002879C0" w:rsidRDefault="00177660" w:rsidP="00177660">
      <w:pPr>
        <w:spacing w:before="100" w:beforeAutospacing="1" w:after="100" w:afterAutospacing="1"/>
        <w:rPr>
          <w:rFonts w:ascii="Times New Roman" w:eastAsia="Times New Roman" w:hAnsi="Times New Roman" w:cs="Times New Roman"/>
          <w:b/>
          <w:bCs/>
          <w:lang w:val="es-ES_tradnl" w:eastAsia="es-CU"/>
        </w:rPr>
      </w:pPr>
      <w:r w:rsidRPr="00177660">
        <w:rPr>
          <w:rFonts w:ascii="Times New Roman" w:eastAsia="Times New Roman" w:hAnsi="Times New Roman" w:cs="Times New Roman"/>
          <w:lang w:val="es-ES_tradnl" w:eastAsia="es-CU"/>
        </w:rPr>
        <w:t xml:space="preserve">Se você selecionou "Não", pule diretamente para a seção: </w:t>
      </w:r>
      <w:r w:rsidRPr="004A0AC0">
        <w:rPr>
          <w:rFonts w:ascii="Times New Roman" w:eastAsia="Times New Roman" w:hAnsi="Times New Roman" w:cs="Times New Roman"/>
          <w:b/>
          <w:bCs/>
          <w:lang w:val="es-ES_tradnl" w:eastAsia="es-CU"/>
        </w:rPr>
        <w:t>Declaração de não utilização de IA no artigo</w:t>
      </w:r>
      <w:r w:rsidRPr="00177660">
        <w:rPr>
          <w:rFonts w:ascii="Times New Roman" w:eastAsia="Times New Roman" w:hAnsi="Times New Roman" w:cs="Times New Roman"/>
          <w:lang w:val="es-ES_tradnl" w:eastAsia="es-CU"/>
        </w:rPr>
        <w:t>.</w:t>
      </w:r>
    </w:p>
    <w:p w14:paraId="0C57C7B7"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Se você selecionou "Sim", preencha as seções a seguir.</w:t>
      </w:r>
    </w:p>
    <w:p w14:paraId="1E957393" w14:textId="77777777" w:rsidR="00177660" w:rsidRPr="00177660" w:rsidRDefault="008D59BF" w:rsidP="00177660">
      <w:pPr>
        <w:spacing w:before="100" w:beforeAutospacing="1" w:after="100" w:afterAutospacing="1"/>
        <w:outlineLvl w:val="0"/>
        <w:rPr>
          <w:rFonts w:ascii="Times New Roman" w:eastAsia="Times New Roman" w:hAnsi="Times New Roman" w:cs="Times New Roman"/>
          <w:b/>
          <w:bCs/>
          <w:kern w:val="36"/>
          <w:sz w:val="28"/>
          <w:szCs w:val="28"/>
          <w:u w:val="single"/>
          <w:lang w:val="es-ES_tradnl" w:eastAsia="es-CU"/>
        </w:rPr>
      </w:pPr>
      <w:r w:rsidRPr="002879C0">
        <w:rPr>
          <w:rFonts w:ascii="Times New Roman" w:eastAsia="Times New Roman" w:hAnsi="Times New Roman" w:cs="Times New Roman"/>
          <w:b/>
          <w:bCs/>
          <w:kern w:val="36"/>
          <w:sz w:val="28"/>
          <w:szCs w:val="28"/>
          <w:u w:val="single"/>
          <w:lang w:val="es-ES_tradnl" w:eastAsia="es-CU"/>
        </w:rPr>
        <w:t>Identificação da ferramenta de IA utilizada</w:t>
      </w:r>
    </w:p>
    <w:p w14:paraId="667F9BCD"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Preencha uma linha para cada ferramenta de IA utilizada.</w:t>
      </w:r>
    </w:p>
    <w:tbl>
      <w:tblPr>
        <w:tblStyle w:val="Tablaconcuadrculaclara"/>
        <w:tblW w:w="9776" w:type="dxa"/>
        <w:tblLook w:val="04A0" w:firstRow="1" w:lastRow="0" w:firstColumn="1" w:lastColumn="0" w:noHBand="0" w:noVBand="1"/>
      </w:tblPr>
      <w:tblGrid>
        <w:gridCol w:w="690"/>
        <w:gridCol w:w="2555"/>
        <w:gridCol w:w="2656"/>
        <w:gridCol w:w="1763"/>
        <w:gridCol w:w="2112"/>
      </w:tblGrid>
      <w:tr w:rsidR="0014124D" w:rsidRPr="006F3A86" w14:paraId="67BE53A9" w14:textId="77777777" w:rsidTr="008D59BF">
        <w:tc>
          <w:tcPr>
            <w:tcW w:w="0" w:type="auto"/>
            <w:hideMark/>
          </w:tcPr>
          <w:p w14:paraId="4888F9AA" w14:textId="77777777" w:rsidR="00177660" w:rsidRPr="00177660" w:rsidRDefault="00177660" w:rsidP="00177660">
            <w:pPr>
              <w:jc w:val="center"/>
              <w:rPr>
                <w:rFonts w:ascii="Times New Roman" w:eastAsia="Times New Roman" w:hAnsi="Times New Roman" w:cs="Times New Roman"/>
                <w:b/>
                <w:bCs/>
                <w:lang w:val="es-ES_tradnl" w:eastAsia="es-CU"/>
              </w:rPr>
            </w:pPr>
            <w:proofErr w:type="spellStart"/>
            <w:r w:rsidRPr="00177660">
              <w:rPr>
                <w:rFonts w:ascii="Times New Roman" w:eastAsia="Times New Roman" w:hAnsi="Times New Roman" w:cs="Times New Roman"/>
                <w:b/>
                <w:bCs/>
                <w:lang w:val="es-ES_tradnl" w:eastAsia="es-CU"/>
              </w:rPr>
              <w:t>Não</w:t>
            </w:r>
            <w:proofErr w:type="spellEnd"/>
            <w:r w:rsidRPr="00177660">
              <w:rPr>
                <w:rFonts w:ascii="Times New Roman" w:eastAsia="Times New Roman" w:hAnsi="Times New Roman" w:cs="Times New Roman"/>
                <w:b/>
                <w:bCs/>
                <w:lang w:val="es-ES_tradnl" w:eastAsia="es-CU"/>
              </w:rPr>
              <w:t>.</w:t>
            </w:r>
          </w:p>
        </w:tc>
        <w:tc>
          <w:tcPr>
            <w:tcW w:w="0" w:type="auto"/>
            <w:hideMark/>
          </w:tcPr>
          <w:p w14:paraId="49DEC1B4" w14:textId="77777777" w:rsidR="00177660" w:rsidRPr="00177660" w:rsidRDefault="00177660" w:rsidP="00177660">
            <w:pPr>
              <w:jc w:val="center"/>
              <w:rPr>
                <w:rFonts w:ascii="Times New Roman" w:eastAsia="Times New Roman" w:hAnsi="Times New Roman" w:cs="Times New Roman"/>
                <w:b/>
                <w:bCs/>
                <w:lang w:val="es-ES_tradnl" w:eastAsia="es-CU"/>
              </w:rPr>
            </w:pPr>
            <w:r w:rsidRPr="00177660">
              <w:rPr>
                <w:rFonts w:ascii="Times New Roman" w:eastAsia="Times New Roman" w:hAnsi="Times New Roman" w:cs="Times New Roman"/>
                <w:b/>
                <w:bCs/>
                <w:lang w:val="es-ES_tradnl" w:eastAsia="es-CU"/>
              </w:rPr>
              <w:t>Ferramenta ou plataforma</w:t>
            </w:r>
          </w:p>
        </w:tc>
        <w:tc>
          <w:tcPr>
            <w:tcW w:w="0" w:type="auto"/>
            <w:hideMark/>
          </w:tcPr>
          <w:p w14:paraId="01B9F328" w14:textId="77777777" w:rsidR="00177660" w:rsidRPr="00177660" w:rsidRDefault="00177660" w:rsidP="00177660">
            <w:pPr>
              <w:jc w:val="center"/>
              <w:rPr>
                <w:rFonts w:ascii="Times New Roman" w:eastAsia="Times New Roman" w:hAnsi="Times New Roman" w:cs="Times New Roman"/>
                <w:b/>
                <w:bCs/>
                <w:lang w:val="es-ES_tradnl" w:eastAsia="es-CU"/>
              </w:rPr>
            </w:pPr>
            <w:r w:rsidRPr="00177660">
              <w:rPr>
                <w:rFonts w:ascii="Times New Roman" w:eastAsia="Times New Roman" w:hAnsi="Times New Roman" w:cs="Times New Roman"/>
                <w:b/>
                <w:bCs/>
                <w:lang w:val="es-ES_tradnl" w:eastAsia="es-CU"/>
              </w:rPr>
              <w:t>Empresa ou incorporadora</w:t>
            </w:r>
          </w:p>
        </w:tc>
        <w:tc>
          <w:tcPr>
            <w:tcW w:w="0" w:type="auto"/>
            <w:hideMark/>
          </w:tcPr>
          <w:p w14:paraId="55B1F410" w14:textId="77777777" w:rsidR="00177660" w:rsidRPr="00177660" w:rsidRDefault="00177660" w:rsidP="00177660">
            <w:pPr>
              <w:jc w:val="center"/>
              <w:rPr>
                <w:rFonts w:ascii="Times New Roman" w:eastAsia="Times New Roman" w:hAnsi="Times New Roman" w:cs="Times New Roman"/>
                <w:b/>
                <w:bCs/>
                <w:lang w:val="es-ES_tradnl" w:eastAsia="es-CU"/>
              </w:rPr>
            </w:pPr>
            <w:r w:rsidRPr="00177660">
              <w:rPr>
                <w:rFonts w:ascii="Times New Roman" w:eastAsia="Times New Roman" w:hAnsi="Times New Roman" w:cs="Times New Roman"/>
                <w:b/>
                <w:bCs/>
                <w:lang w:val="es-ES_tradnl" w:eastAsia="es-CU"/>
              </w:rPr>
              <w:t>Versão ou modelo</w:t>
            </w:r>
          </w:p>
        </w:tc>
        <w:tc>
          <w:tcPr>
            <w:tcW w:w="2112" w:type="dxa"/>
            <w:hideMark/>
          </w:tcPr>
          <w:p w14:paraId="26ECDBF0" w14:textId="77777777" w:rsidR="00177660" w:rsidRPr="00177660" w:rsidRDefault="00177660" w:rsidP="00177660">
            <w:pPr>
              <w:jc w:val="center"/>
              <w:rPr>
                <w:rFonts w:ascii="Times New Roman" w:eastAsia="Times New Roman" w:hAnsi="Times New Roman" w:cs="Times New Roman"/>
                <w:b/>
                <w:bCs/>
                <w:lang w:val="es-ES_tradnl" w:eastAsia="es-CU"/>
              </w:rPr>
            </w:pPr>
            <w:r w:rsidRPr="00177660">
              <w:rPr>
                <w:rFonts w:ascii="Times New Roman" w:eastAsia="Times New Roman" w:hAnsi="Times New Roman" w:cs="Times New Roman"/>
                <w:b/>
                <w:bCs/>
                <w:lang w:val="es-ES_tradnl" w:eastAsia="es-CU"/>
              </w:rPr>
              <w:t>Data ou período de utilização</w:t>
            </w:r>
          </w:p>
        </w:tc>
      </w:tr>
      <w:tr w:rsidR="0014124D" w:rsidRPr="00177660" w14:paraId="1EB8FF30" w14:textId="77777777" w:rsidTr="008D59BF">
        <w:tc>
          <w:tcPr>
            <w:tcW w:w="0" w:type="auto"/>
            <w:hideMark/>
          </w:tcPr>
          <w:p w14:paraId="0B9C738F" w14:textId="77777777" w:rsidR="00177660" w:rsidRPr="00177660" w:rsidRDefault="00177660" w:rsidP="00177660">
            <w:pPr>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1</w:t>
            </w:r>
          </w:p>
        </w:tc>
        <w:tc>
          <w:tcPr>
            <w:tcW w:w="0" w:type="auto"/>
            <w:hideMark/>
          </w:tcPr>
          <w:p w14:paraId="0C09DD6A"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717FE247"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5218B587" w14:textId="77777777" w:rsidR="00177660" w:rsidRPr="00177660" w:rsidRDefault="00177660" w:rsidP="00177660">
            <w:pPr>
              <w:rPr>
                <w:rFonts w:ascii="Times New Roman" w:eastAsia="Times New Roman" w:hAnsi="Times New Roman" w:cs="Times New Roman"/>
                <w:lang w:val="es-ES_tradnl" w:eastAsia="es-CU"/>
              </w:rPr>
            </w:pPr>
          </w:p>
        </w:tc>
        <w:tc>
          <w:tcPr>
            <w:tcW w:w="2112" w:type="dxa"/>
            <w:hideMark/>
          </w:tcPr>
          <w:p w14:paraId="18F8E013" w14:textId="77777777" w:rsidR="00177660" w:rsidRPr="00177660" w:rsidRDefault="00177660" w:rsidP="00177660">
            <w:pPr>
              <w:rPr>
                <w:rFonts w:ascii="Times New Roman" w:eastAsia="Times New Roman" w:hAnsi="Times New Roman" w:cs="Times New Roman"/>
                <w:lang w:val="es-ES_tradnl" w:eastAsia="es-CU"/>
              </w:rPr>
            </w:pPr>
          </w:p>
        </w:tc>
      </w:tr>
      <w:tr w:rsidR="0014124D" w:rsidRPr="00177660" w14:paraId="33AE5490" w14:textId="77777777" w:rsidTr="008D59BF">
        <w:tc>
          <w:tcPr>
            <w:tcW w:w="0" w:type="auto"/>
            <w:hideMark/>
          </w:tcPr>
          <w:p w14:paraId="3A229673" w14:textId="77777777" w:rsidR="00177660" w:rsidRPr="00177660" w:rsidRDefault="00177660" w:rsidP="00177660">
            <w:pPr>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2</w:t>
            </w:r>
          </w:p>
        </w:tc>
        <w:tc>
          <w:tcPr>
            <w:tcW w:w="0" w:type="auto"/>
            <w:hideMark/>
          </w:tcPr>
          <w:p w14:paraId="5BF29497"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043B4465"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70BB7A81" w14:textId="77777777" w:rsidR="00177660" w:rsidRPr="00177660" w:rsidRDefault="00177660" w:rsidP="00177660">
            <w:pPr>
              <w:rPr>
                <w:rFonts w:ascii="Times New Roman" w:eastAsia="Times New Roman" w:hAnsi="Times New Roman" w:cs="Times New Roman"/>
                <w:lang w:val="es-ES_tradnl" w:eastAsia="es-CU"/>
              </w:rPr>
            </w:pPr>
          </w:p>
        </w:tc>
        <w:tc>
          <w:tcPr>
            <w:tcW w:w="2112" w:type="dxa"/>
            <w:hideMark/>
          </w:tcPr>
          <w:p w14:paraId="6357A052" w14:textId="77777777" w:rsidR="00177660" w:rsidRPr="00177660" w:rsidRDefault="00177660" w:rsidP="00177660">
            <w:pPr>
              <w:rPr>
                <w:rFonts w:ascii="Times New Roman" w:eastAsia="Times New Roman" w:hAnsi="Times New Roman" w:cs="Times New Roman"/>
                <w:lang w:val="es-ES_tradnl" w:eastAsia="es-CU"/>
              </w:rPr>
            </w:pPr>
          </w:p>
        </w:tc>
      </w:tr>
      <w:tr w:rsidR="0014124D" w:rsidRPr="00177660" w14:paraId="65C115E0" w14:textId="77777777" w:rsidTr="008D59BF">
        <w:tc>
          <w:tcPr>
            <w:tcW w:w="0" w:type="auto"/>
            <w:hideMark/>
          </w:tcPr>
          <w:p w14:paraId="41EEEBEF" w14:textId="77777777" w:rsidR="00177660" w:rsidRPr="00177660" w:rsidRDefault="00177660" w:rsidP="00177660">
            <w:pPr>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3</w:t>
            </w:r>
          </w:p>
        </w:tc>
        <w:tc>
          <w:tcPr>
            <w:tcW w:w="0" w:type="auto"/>
            <w:hideMark/>
          </w:tcPr>
          <w:p w14:paraId="05DDFE94"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307C2392"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256D6D89" w14:textId="77777777" w:rsidR="00177660" w:rsidRPr="00177660" w:rsidRDefault="00177660" w:rsidP="00177660">
            <w:pPr>
              <w:rPr>
                <w:rFonts w:ascii="Times New Roman" w:eastAsia="Times New Roman" w:hAnsi="Times New Roman" w:cs="Times New Roman"/>
                <w:lang w:val="es-ES_tradnl" w:eastAsia="es-CU"/>
              </w:rPr>
            </w:pPr>
          </w:p>
        </w:tc>
        <w:tc>
          <w:tcPr>
            <w:tcW w:w="2112" w:type="dxa"/>
            <w:hideMark/>
          </w:tcPr>
          <w:p w14:paraId="720FDDE9" w14:textId="77777777" w:rsidR="00177660" w:rsidRPr="00177660" w:rsidRDefault="00177660" w:rsidP="00177660">
            <w:pPr>
              <w:rPr>
                <w:rFonts w:ascii="Times New Roman" w:eastAsia="Times New Roman" w:hAnsi="Times New Roman" w:cs="Times New Roman"/>
                <w:lang w:val="es-ES_tradnl" w:eastAsia="es-CU"/>
              </w:rPr>
            </w:pPr>
          </w:p>
        </w:tc>
      </w:tr>
      <w:tr w:rsidR="0014124D" w:rsidRPr="00177660" w14:paraId="57D1B752" w14:textId="77777777" w:rsidTr="008D59BF">
        <w:tc>
          <w:tcPr>
            <w:tcW w:w="0" w:type="auto"/>
            <w:hideMark/>
          </w:tcPr>
          <w:p w14:paraId="3B71114F" w14:textId="77777777" w:rsidR="00177660" w:rsidRPr="00177660" w:rsidRDefault="00177660" w:rsidP="00177660">
            <w:pPr>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4</w:t>
            </w:r>
          </w:p>
        </w:tc>
        <w:tc>
          <w:tcPr>
            <w:tcW w:w="0" w:type="auto"/>
            <w:hideMark/>
          </w:tcPr>
          <w:p w14:paraId="7BB1E2DB"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7258DF9F"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5687BE89" w14:textId="77777777" w:rsidR="00177660" w:rsidRPr="00177660" w:rsidRDefault="00177660" w:rsidP="00177660">
            <w:pPr>
              <w:rPr>
                <w:rFonts w:ascii="Times New Roman" w:eastAsia="Times New Roman" w:hAnsi="Times New Roman" w:cs="Times New Roman"/>
                <w:lang w:val="es-ES_tradnl" w:eastAsia="es-CU"/>
              </w:rPr>
            </w:pPr>
          </w:p>
        </w:tc>
        <w:tc>
          <w:tcPr>
            <w:tcW w:w="2112" w:type="dxa"/>
            <w:hideMark/>
          </w:tcPr>
          <w:p w14:paraId="30A57DA4" w14:textId="77777777" w:rsidR="00177660" w:rsidRPr="00177660" w:rsidRDefault="00177660" w:rsidP="00177660">
            <w:pPr>
              <w:rPr>
                <w:rFonts w:ascii="Times New Roman" w:eastAsia="Times New Roman" w:hAnsi="Times New Roman" w:cs="Times New Roman"/>
                <w:lang w:val="es-ES_tradnl" w:eastAsia="es-CU"/>
              </w:rPr>
            </w:pPr>
          </w:p>
        </w:tc>
      </w:tr>
    </w:tbl>
    <w:p w14:paraId="2372AE37" w14:textId="77777777" w:rsidR="00177660" w:rsidRPr="00177660" w:rsidRDefault="00177660" w:rsidP="00F46CB0">
      <w:pPr>
        <w:spacing w:before="100" w:beforeAutospacing="1" w:after="100" w:afterAutospacing="1"/>
        <w:jc w:val="both"/>
        <w:rPr>
          <w:rFonts w:ascii="Times New Roman" w:eastAsia="Times New Roman" w:hAnsi="Times New Roman" w:cs="Times New Roman"/>
          <w:lang w:val="es-ES_tradnl" w:eastAsia="es-CU"/>
        </w:rPr>
      </w:pPr>
      <w:r w:rsidRPr="00177660">
        <w:rPr>
          <w:rFonts w:ascii="Times New Roman" w:eastAsia="Times New Roman" w:hAnsi="Times New Roman" w:cs="Times New Roman"/>
          <w:b/>
          <w:bCs/>
          <w:lang w:val="es-ES_tradnl" w:eastAsia="es-CU"/>
        </w:rPr>
        <w:t>Exemplos:</w:t>
      </w:r>
      <w:r w:rsidRPr="00177660">
        <w:rPr>
          <w:rFonts w:ascii="Times New Roman" w:eastAsia="Times New Roman" w:hAnsi="Times New Roman" w:cs="Times New Roman"/>
          <w:lang w:val="es-ES_tradnl" w:eastAsia="es-CU"/>
        </w:rPr>
        <w:t xml:space="preserve">ChatGPT, Claude, Gemini, Copilot, Perplexity, DeepSeek, ferramentas de IA integradas em softwares estatísticos, ferramentas de geração de imagens, ferramentas de tradução assistida por IA, entre </w:t>
      </w:r>
      <w:proofErr w:type="spellStart"/>
      <w:r w:rsidRPr="00177660">
        <w:rPr>
          <w:rFonts w:ascii="Times New Roman" w:eastAsia="Times New Roman" w:hAnsi="Times New Roman" w:cs="Times New Roman"/>
          <w:lang w:val="es-ES_tradnl" w:eastAsia="es-CU"/>
        </w:rPr>
        <w:t>outras</w:t>
      </w:r>
      <w:proofErr w:type="spellEnd"/>
      <w:r w:rsidRPr="00177660">
        <w:rPr>
          <w:rFonts w:ascii="Times New Roman" w:eastAsia="Times New Roman" w:hAnsi="Times New Roman" w:cs="Times New Roman"/>
          <w:lang w:val="es-ES_tradnl" w:eastAsia="es-CU"/>
        </w:rPr>
        <w:t>.</w:t>
      </w:r>
    </w:p>
    <w:p w14:paraId="01923D44" w14:textId="77777777" w:rsidR="00F46CB0" w:rsidRPr="00177660" w:rsidRDefault="00F46CB0" w:rsidP="00F46CB0">
      <w:pPr>
        <w:spacing w:before="100" w:beforeAutospacing="1" w:after="100" w:afterAutospacing="1"/>
        <w:outlineLvl w:val="0"/>
        <w:rPr>
          <w:rFonts w:ascii="Times New Roman" w:eastAsia="Times New Roman" w:hAnsi="Times New Roman" w:cs="Times New Roman"/>
          <w:b/>
          <w:bCs/>
          <w:kern w:val="36"/>
          <w:sz w:val="28"/>
          <w:szCs w:val="28"/>
          <w:u w:val="single"/>
          <w:lang w:val="es-ES_tradnl" w:eastAsia="es-CU"/>
        </w:rPr>
      </w:pPr>
      <w:r w:rsidRPr="002879C0">
        <w:rPr>
          <w:rFonts w:ascii="Times New Roman" w:eastAsia="Times New Roman" w:hAnsi="Times New Roman" w:cs="Times New Roman"/>
          <w:b/>
          <w:bCs/>
          <w:kern w:val="36"/>
          <w:sz w:val="28"/>
          <w:szCs w:val="28"/>
          <w:u w:val="single"/>
          <w:lang w:val="es-ES_tradnl" w:eastAsia="es-CU"/>
        </w:rPr>
        <w:t>Descrição detalhada da utilização da IA</w:t>
      </w:r>
    </w:p>
    <w:p w14:paraId="6244FF8A" w14:textId="77777777" w:rsidR="00F46CB0" w:rsidRPr="00177660" w:rsidRDefault="00F46CB0" w:rsidP="00F46CB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b/>
          <w:bCs/>
          <w:lang w:val="es-ES_tradnl" w:eastAsia="es-CU"/>
        </w:rPr>
        <w:t>Em qual seção a IA foi utilizada?</w:t>
      </w:r>
    </w:p>
    <w:p w14:paraId="0C0C46ED" w14:textId="77777777" w:rsidR="00F46CB0" w:rsidRPr="00F46CB0" w:rsidRDefault="00F46CB0" w:rsidP="00F46CB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Qualificação</w:t>
      </w:r>
      <w:r w:rsidRPr="00177660">
        <w:rPr>
          <w:rFonts w:ascii="Times New Roman" w:eastAsia="Times New Roman" w:hAnsi="Times New Roman" w:cs="Times New Roman"/>
          <w:lang w:val="es-ES_tradnl" w:eastAsia="es-CU"/>
        </w:rPr>
        <w:br/>
      </w:r>
      <w:r w:rsidRPr="002879C0">
        <w:rPr>
          <w:rFonts w:ascii="Times New Roman" w:eastAsia="Times New Roman" w:hAnsi="Times New Roman" w:cs="Times New Roman"/>
          <w:lang w:val="es-ES_tradnl" w:eastAsia="es-CU"/>
        </w:rPr>
        <w:t>__Resumo</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Introdução</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Referencial teórico/revisão da literatura</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lastRenderedPageBreak/>
        <w:t>__</w:t>
      </w:r>
      <w:r w:rsidRPr="002879C0">
        <w:rPr>
          <w:rFonts w:ascii="Times New Roman" w:eastAsia="Times New Roman" w:hAnsi="Times New Roman" w:cs="Times New Roman"/>
          <w:lang w:val="es-ES_tradnl" w:eastAsia="es-CU"/>
        </w:rPr>
        <w:t>Materiais e métodos/Metodologia (dependendo do tipo de artigo)</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Resultados e discussão: especifique qual(is)____________________________</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Conclusões</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Referências</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Tabelas</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Figuras</w:t>
      </w:r>
      <w:r w:rsidRPr="00177660">
        <w:rPr>
          <w:rFonts w:ascii="Times New Roman" w:eastAsia="Times New Roman" w:hAnsi="Times New Roman" w:cs="Times New Roman"/>
          <w:lang w:val="es-ES_tradnl" w:eastAsia="es-CU"/>
        </w:rPr>
        <w:br/>
      </w:r>
      <w:r w:rsidRPr="002879C0">
        <w:rPr>
          <w:rFonts w:ascii="Segoe UI Symbol" w:eastAsia="Times New Roman" w:hAnsi="Segoe UI Symbol" w:cs="Segoe UI Symbol"/>
          <w:lang w:val="es-ES_tradnl" w:eastAsia="es-CU"/>
        </w:rPr>
        <w:t>__</w:t>
      </w:r>
      <w:r w:rsidRPr="00177660">
        <w:rPr>
          <w:rFonts w:ascii="Times New Roman" w:eastAsia="Times New Roman" w:hAnsi="Times New Roman" w:cs="Times New Roman"/>
          <w:lang w:val="es-ES_tradnl" w:eastAsia="es-CU"/>
        </w:rPr>
        <w:t>Material suplementar</w:t>
      </w:r>
      <w:r w:rsidRPr="00177660">
        <w:rPr>
          <w:rFonts w:ascii="Times New Roman" w:eastAsia="Times New Roman" w:hAnsi="Times New Roman" w:cs="Times New Roman"/>
          <w:lang w:val="es-ES_tradnl" w:eastAsia="es-CU"/>
        </w:rPr>
        <w:br/>
      </w:r>
    </w:p>
    <w:p w14:paraId="4E099F5B" w14:textId="77777777" w:rsidR="00177660" w:rsidRPr="00177660" w:rsidRDefault="008D59BF" w:rsidP="00177660">
      <w:pPr>
        <w:spacing w:before="100" w:beforeAutospacing="1" w:after="100" w:afterAutospacing="1"/>
        <w:outlineLvl w:val="0"/>
        <w:rPr>
          <w:rFonts w:ascii="Times New Roman" w:eastAsia="Times New Roman" w:hAnsi="Times New Roman" w:cs="Times New Roman"/>
          <w:b/>
          <w:bCs/>
          <w:kern w:val="36"/>
          <w:sz w:val="28"/>
          <w:szCs w:val="28"/>
          <w:u w:val="single"/>
          <w:lang w:val="es-ES_tradnl" w:eastAsia="es-CU"/>
        </w:rPr>
      </w:pPr>
      <w:r w:rsidRPr="002879C0">
        <w:rPr>
          <w:rFonts w:ascii="Times New Roman" w:eastAsia="Times New Roman" w:hAnsi="Times New Roman" w:cs="Times New Roman"/>
          <w:b/>
          <w:bCs/>
          <w:kern w:val="36"/>
          <w:sz w:val="28"/>
          <w:szCs w:val="28"/>
          <w:u w:val="single"/>
          <w:lang w:val="es-ES_tradnl" w:eastAsia="es-CU"/>
        </w:rPr>
        <w:t>Finalidade do uso da IA ​​em um sentido geral.</w:t>
      </w:r>
    </w:p>
    <w:p w14:paraId="623334CE"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Selecione todas as opções que se aplicam.</w:t>
      </w:r>
    </w:p>
    <w:p w14:paraId="617DBF5D" w14:textId="77777777" w:rsidR="00177660" w:rsidRPr="00177660" w:rsidRDefault="008D59BF" w:rsidP="00177660">
      <w:pPr>
        <w:spacing w:before="100" w:beforeAutospacing="1" w:after="100" w:afterAutospacing="1"/>
        <w:outlineLvl w:val="2"/>
        <w:rPr>
          <w:rFonts w:ascii="Times New Roman" w:eastAsia="Times New Roman" w:hAnsi="Times New Roman" w:cs="Times New Roman"/>
          <w:b/>
          <w:bCs/>
          <w:sz w:val="27"/>
          <w:szCs w:val="27"/>
          <w:lang w:val="es-ES_tradnl" w:eastAsia="es-CU"/>
        </w:rPr>
      </w:pPr>
      <w:r w:rsidRPr="002879C0">
        <w:rPr>
          <w:rFonts w:ascii="Times New Roman" w:eastAsia="Times New Roman" w:hAnsi="Times New Roman" w:cs="Times New Roman"/>
          <w:b/>
          <w:bCs/>
          <w:sz w:val="27"/>
          <w:szCs w:val="27"/>
          <w:lang w:val="es-ES_tradnl" w:eastAsia="es-CU"/>
        </w:rPr>
        <w:t>a) Preparação e redação do manuscrito</w:t>
      </w:r>
    </w:p>
    <w:p w14:paraId="30234EA5"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Correção ortográfica e gramatical.</w:t>
      </w:r>
    </w:p>
    <w:p w14:paraId="558CCD15"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Aprimoramento do estilo, da clareza ou da fluência da linguagem.</w:t>
      </w:r>
    </w:p>
    <w:p w14:paraId="15A480DD"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Tradução de texto originalmente preparado pelos autores.</w:t>
      </w:r>
    </w:p>
    <w:p w14:paraId="62F056C7"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Organização ou estruturação de manuscritos.</w:t>
      </w:r>
    </w:p>
    <w:p w14:paraId="393E0ED9"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Preparação ou modificação de parágrafos ou seções.</w:t>
      </w:r>
    </w:p>
    <w:p w14:paraId="1CCC6CA8"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Geração de novo texto posteriormente incorporado ao manuscrito.</w:t>
      </w:r>
    </w:p>
    <w:p w14:paraId="697129FE" w14:textId="77777777" w:rsidR="00177660" w:rsidRPr="002A6B8D" w:rsidRDefault="008D59BF" w:rsidP="00177660">
      <w:pPr>
        <w:spacing w:before="100" w:beforeAutospacing="1" w:after="100" w:afterAutospacing="1"/>
        <w:rPr>
          <w:rFonts w:ascii="Times New Roman" w:eastAsia="Times New Roman" w:hAnsi="Times New Roman" w:cs="Times New Roman"/>
          <w:lang w:eastAsia="es-CU"/>
        </w:rPr>
      </w:pPr>
      <w:r w:rsidRPr="002A6B8D">
        <w:rPr>
          <w:rFonts w:ascii="Segoe UI Symbol" w:eastAsia="Times New Roman" w:hAnsi="Segoe UI Symbol" w:cs="Segoe UI Symbol"/>
          <w:lang w:eastAsia="es-CU"/>
        </w:rPr>
        <w:t>__</w:t>
      </w:r>
      <w:proofErr w:type="spellStart"/>
      <w:r w:rsidR="00177660" w:rsidRPr="002A6B8D">
        <w:rPr>
          <w:rFonts w:ascii="Times New Roman" w:eastAsia="Times New Roman" w:hAnsi="Times New Roman" w:cs="Times New Roman"/>
          <w:lang w:eastAsia="es-CU"/>
        </w:rPr>
        <w:t>Preparação</w:t>
      </w:r>
      <w:proofErr w:type="spellEnd"/>
      <w:r w:rsidR="00177660" w:rsidRPr="002A6B8D">
        <w:rPr>
          <w:rFonts w:ascii="Times New Roman" w:eastAsia="Times New Roman" w:hAnsi="Times New Roman" w:cs="Times New Roman"/>
          <w:lang w:eastAsia="es-CU"/>
        </w:rPr>
        <w:t xml:space="preserve"> do </w:t>
      </w:r>
      <w:proofErr w:type="spellStart"/>
      <w:r w:rsidR="00177660" w:rsidRPr="002A6B8D">
        <w:rPr>
          <w:rFonts w:ascii="Times New Roman" w:eastAsia="Times New Roman" w:hAnsi="Times New Roman" w:cs="Times New Roman"/>
          <w:lang w:eastAsia="es-CU"/>
        </w:rPr>
        <w:t>resumo</w:t>
      </w:r>
      <w:proofErr w:type="spellEnd"/>
      <w:r w:rsidR="00177660" w:rsidRPr="002A6B8D">
        <w:rPr>
          <w:rFonts w:ascii="Times New Roman" w:eastAsia="Times New Roman" w:hAnsi="Times New Roman" w:cs="Times New Roman"/>
          <w:lang w:eastAsia="es-CU"/>
        </w:rPr>
        <w:t>/abstract/summary.</w:t>
      </w:r>
    </w:p>
    <w:p w14:paraId="3564E19F"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proofErr w:type="spellStart"/>
      <w:r w:rsidR="00177660" w:rsidRPr="00177660">
        <w:rPr>
          <w:rFonts w:ascii="Times New Roman" w:eastAsia="Times New Roman" w:hAnsi="Times New Roman" w:cs="Times New Roman"/>
          <w:lang w:val="es-ES_tradnl" w:eastAsia="es-CU"/>
        </w:rPr>
        <w:t>Criação</w:t>
      </w:r>
      <w:proofErr w:type="spellEnd"/>
      <w:r w:rsidR="00177660" w:rsidRPr="00177660">
        <w:rPr>
          <w:rFonts w:ascii="Times New Roman" w:eastAsia="Times New Roman" w:hAnsi="Times New Roman" w:cs="Times New Roman"/>
          <w:lang w:val="es-ES_tradnl" w:eastAsia="es-CU"/>
        </w:rPr>
        <w:t xml:space="preserve"> de título, </w:t>
      </w:r>
      <w:proofErr w:type="spellStart"/>
      <w:r w:rsidR="00177660" w:rsidRPr="00177660">
        <w:rPr>
          <w:rFonts w:ascii="Times New Roman" w:eastAsia="Times New Roman" w:hAnsi="Times New Roman" w:cs="Times New Roman"/>
          <w:lang w:val="es-ES_tradnl" w:eastAsia="es-CU"/>
        </w:rPr>
        <w:t>palavras</w:t>
      </w:r>
      <w:proofErr w:type="spellEnd"/>
      <w:r w:rsidR="00177660" w:rsidRPr="00177660">
        <w:rPr>
          <w:rFonts w:ascii="Times New Roman" w:eastAsia="Times New Roman" w:hAnsi="Times New Roman" w:cs="Times New Roman"/>
          <w:lang w:val="es-ES_tradnl" w:eastAsia="es-CU"/>
        </w:rPr>
        <w:t>-chave ou outros elementos.</w:t>
      </w:r>
    </w:p>
    <w:p w14:paraId="7A305D43" w14:textId="77777777" w:rsidR="00177660" w:rsidRPr="00177660" w:rsidRDefault="008D59BF" w:rsidP="00177660">
      <w:pPr>
        <w:spacing w:before="100" w:beforeAutospacing="1" w:after="100" w:afterAutospacing="1"/>
        <w:outlineLvl w:val="2"/>
        <w:rPr>
          <w:rFonts w:ascii="Times New Roman" w:eastAsia="Times New Roman" w:hAnsi="Times New Roman" w:cs="Times New Roman"/>
          <w:b/>
          <w:bCs/>
          <w:sz w:val="27"/>
          <w:szCs w:val="27"/>
          <w:lang w:val="es-ES_tradnl" w:eastAsia="es-CU"/>
        </w:rPr>
      </w:pPr>
      <w:r w:rsidRPr="002879C0">
        <w:rPr>
          <w:rFonts w:ascii="Times New Roman" w:eastAsia="Times New Roman" w:hAnsi="Times New Roman" w:cs="Times New Roman"/>
          <w:b/>
          <w:bCs/>
          <w:sz w:val="27"/>
          <w:szCs w:val="27"/>
          <w:lang w:val="es-ES_tradnl" w:eastAsia="es-CU"/>
        </w:rPr>
        <w:t>b) Pesquisa e revisão da literatura</w:t>
      </w:r>
    </w:p>
    <w:p w14:paraId="2C76BEA4"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Identificação inicial ou exploração da literatura.</w:t>
      </w:r>
    </w:p>
    <w:p w14:paraId="627C5140"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Organização/classificação de documentos.</w:t>
      </w:r>
    </w:p>
    <w:p w14:paraId="5645DC84"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Síntese ou resumo da literatura científica.</w:t>
      </w:r>
    </w:p>
    <w:p w14:paraId="51298CBE"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Apoio em uma revisão sistemática, revisão de escopo, revisão bibliométrica ou meta-análise, ou outro tipo de revisão.</w:t>
      </w:r>
    </w:p>
    <w:p w14:paraId="4209383B"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Identificar temas, padrões ou categorias.</w:t>
      </w:r>
    </w:p>
    <w:p w14:paraId="76BEF5CA"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lastRenderedPageBreak/>
        <w:t>__</w:t>
      </w:r>
      <w:r w:rsidR="00177660" w:rsidRPr="00177660">
        <w:rPr>
          <w:rFonts w:ascii="Times New Roman" w:eastAsia="Times New Roman" w:hAnsi="Times New Roman" w:cs="Times New Roman"/>
          <w:lang w:val="es-ES_tradnl" w:eastAsia="es-CU"/>
        </w:rPr>
        <w:t>Outro uso relacionado à revisão em um sentido geral: Qual(is)? _________________________________________________________________________</w:t>
      </w:r>
    </w:p>
    <w:p w14:paraId="16E835BB" w14:textId="77777777" w:rsidR="00177660" w:rsidRPr="00177660" w:rsidRDefault="008D59BF" w:rsidP="00177660">
      <w:pPr>
        <w:spacing w:before="100" w:beforeAutospacing="1" w:after="100" w:afterAutospacing="1"/>
        <w:outlineLvl w:val="2"/>
        <w:rPr>
          <w:rFonts w:ascii="Times New Roman" w:eastAsia="Times New Roman" w:hAnsi="Times New Roman" w:cs="Times New Roman"/>
          <w:b/>
          <w:bCs/>
          <w:sz w:val="27"/>
          <w:szCs w:val="27"/>
          <w:lang w:val="es-ES_tradnl" w:eastAsia="es-CU"/>
        </w:rPr>
      </w:pPr>
      <w:r w:rsidRPr="002879C0">
        <w:rPr>
          <w:rFonts w:ascii="Times New Roman" w:eastAsia="Times New Roman" w:hAnsi="Times New Roman" w:cs="Times New Roman"/>
          <w:b/>
          <w:bCs/>
          <w:sz w:val="27"/>
          <w:szCs w:val="27"/>
          <w:lang w:val="es-ES_tradnl" w:eastAsia="es-CU"/>
        </w:rPr>
        <w:t>c) Análise de dados</w:t>
      </w:r>
    </w:p>
    <w:p w14:paraId="6561F769"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Limpeza ou depuração de dados.</w:t>
      </w:r>
    </w:p>
    <w:p w14:paraId="7A5D64FC"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Codificação ou programação.</w:t>
      </w:r>
    </w:p>
    <w:p w14:paraId="6BF822B0"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Análise estatística.</w:t>
      </w:r>
    </w:p>
    <w:p w14:paraId="29579F9E"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Análise qualitativa.</w:t>
      </w:r>
    </w:p>
    <w:p w14:paraId="2193369C"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Classificação, categorização ou codificação de informações.</w:t>
      </w:r>
    </w:p>
    <w:p w14:paraId="27A2B9B8"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Identificação de padrões.</w:t>
      </w:r>
    </w:p>
    <w:p w14:paraId="28BB806B"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Interpretação ou explicação dos resultados.</w:t>
      </w:r>
    </w:p>
    <w:p w14:paraId="3C3A41AB"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Geração ou seleção de modelos/metodologias analíticas.</w:t>
      </w:r>
    </w:p>
    <w:p w14:paraId="21F60AD3"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Outro:</w:t>
      </w:r>
    </w:p>
    <w:p w14:paraId="770A01FD" w14:textId="77777777" w:rsidR="00177660" w:rsidRPr="00177660" w:rsidRDefault="008D59BF" w:rsidP="00177660">
      <w:pPr>
        <w:spacing w:before="100" w:beforeAutospacing="1" w:after="100" w:afterAutospacing="1"/>
        <w:outlineLvl w:val="2"/>
        <w:rPr>
          <w:rFonts w:ascii="Times New Roman" w:eastAsia="Times New Roman" w:hAnsi="Times New Roman" w:cs="Times New Roman"/>
          <w:b/>
          <w:bCs/>
          <w:sz w:val="27"/>
          <w:szCs w:val="27"/>
          <w:lang w:val="es-ES_tradnl" w:eastAsia="es-CU"/>
        </w:rPr>
      </w:pPr>
      <w:r w:rsidRPr="002879C0">
        <w:rPr>
          <w:rFonts w:ascii="Times New Roman" w:eastAsia="Times New Roman" w:hAnsi="Times New Roman" w:cs="Times New Roman"/>
          <w:b/>
          <w:bCs/>
          <w:sz w:val="27"/>
          <w:szCs w:val="27"/>
          <w:lang w:val="es-ES_tradnl" w:eastAsia="es-CU"/>
        </w:rPr>
        <w:t>d) Figuras, tabelas, imagens ou materiais suplementares utilizados no artigo</w:t>
      </w:r>
    </w:p>
    <w:p w14:paraId="55FB2FBC"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Geração de imagens.</w:t>
      </w:r>
    </w:p>
    <w:p w14:paraId="20631DA2"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Edição ou transformação de imagens.</w:t>
      </w:r>
    </w:p>
    <w:p w14:paraId="15749DA1"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Criação de tabela.</w:t>
      </w:r>
    </w:p>
    <w:p w14:paraId="35CFF1CC"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Criação de figuras, gráficos ou visualizações.</w:t>
      </w:r>
    </w:p>
    <w:p w14:paraId="057BDD74"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Geração de material suplementar.</w:t>
      </w:r>
    </w:p>
    <w:p w14:paraId="7BEB6369"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Outro:</w:t>
      </w:r>
    </w:p>
    <w:p w14:paraId="10519CCC" w14:textId="77777777" w:rsidR="00177660" w:rsidRPr="00177660" w:rsidRDefault="008D59BF" w:rsidP="00177660">
      <w:pPr>
        <w:spacing w:before="100" w:beforeAutospacing="1" w:after="100" w:afterAutospacing="1"/>
        <w:outlineLvl w:val="2"/>
        <w:rPr>
          <w:rFonts w:ascii="Times New Roman" w:eastAsia="Times New Roman" w:hAnsi="Times New Roman" w:cs="Times New Roman"/>
          <w:b/>
          <w:bCs/>
          <w:sz w:val="27"/>
          <w:szCs w:val="27"/>
          <w:lang w:val="es-ES_tradnl" w:eastAsia="es-CU"/>
        </w:rPr>
      </w:pPr>
      <w:r w:rsidRPr="002879C0">
        <w:rPr>
          <w:rFonts w:ascii="Times New Roman" w:eastAsia="Times New Roman" w:hAnsi="Times New Roman" w:cs="Times New Roman"/>
          <w:b/>
          <w:bCs/>
          <w:sz w:val="27"/>
          <w:szCs w:val="27"/>
          <w:lang w:val="es-ES_tradnl" w:eastAsia="es-CU"/>
        </w:rPr>
        <w:t>e) Outros usos (se aplicável)</w:t>
      </w:r>
    </w:p>
    <w:p w14:paraId="25F8F615" w14:textId="77777777" w:rsidR="00177660" w:rsidRPr="00177660" w:rsidRDefault="008D59BF"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Outra aplicação da IA ​​que não havia sido considerada anteriormente.</w:t>
      </w:r>
    </w:p>
    <w:p w14:paraId="5B055167"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Por favor, especifique:</w:t>
      </w:r>
    </w:p>
    <w:p w14:paraId="7610CB16" w14:textId="77777777" w:rsidR="00177660" w:rsidRPr="00177660" w:rsidRDefault="008D59BF" w:rsidP="00177660">
      <w:pPr>
        <w:rPr>
          <w:rFonts w:ascii="Times New Roman" w:eastAsia="Times New Roman" w:hAnsi="Times New Roman" w:cs="Times New Roman"/>
          <w:lang w:val="es-ES_tradnl" w:eastAsia="es-CU"/>
        </w:rPr>
      </w:pPr>
      <w:r w:rsidRPr="002879C0">
        <w:rPr>
          <w:rFonts w:ascii="Times New Roman" w:eastAsia="Times New Roman" w:hAnsi="Times New Roman" w:cs="Times New Roman"/>
          <w:lang w:val="es-ES_tradnl" w:eastAsia="es-CU"/>
        </w:rPr>
        <w:t>___________________________________________________________________________________________________________________________________________________________</w:t>
      </w:r>
    </w:p>
    <w:p w14:paraId="7D4BEFB1" w14:textId="77777777" w:rsidR="004277BB" w:rsidRPr="00177660" w:rsidRDefault="004277BB" w:rsidP="00177660">
      <w:pPr>
        <w:spacing w:before="100" w:beforeAutospacing="1" w:after="100" w:afterAutospacing="1"/>
        <w:rPr>
          <w:rFonts w:ascii="Times New Roman" w:eastAsia="Times New Roman" w:hAnsi="Times New Roman" w:cs="Times New Roman"/>
          <w:lang w:val="es-ES_tradnl" w:eastAsia="es-CU"/>
        </w:rPr>
      </w:pPr>
    </w:p>
    <w:p w14:paraId="65375E4C" w14:textId="77777777" w:rsidR="00177660" w:rsidRPr="00177660" w:rsidRDefault="00F913C3" w:rsidP="00177660">
      <w:pPr>
        <w:spacing w:before="100" w:beforeAutospacing="1" w:after="100" w:afterAutospacing="1"/>
        <w:outlineLvl w:val="0"/>
        <w:rPr>
          <w:rFonts w:ascii="Times New Roman" w:eastAsia="Times New Roman" w:hAnsi="Times New Roman" w:cs="Times New Roman"/>
          <w:b/>
          <w:bCs/>
          <w:kern w:val="36"/>
          <w:sz w:val="28"/>
          <w:szCs w:val="28"/>
          <w:u w:val="single"/>
          <w:lang w:val="es-ES_tradnl" w:eastAsia="es-CU"/>
        </w:rPr>
      </w:pPr>
      <w:r w:rsidRPr="002879C0">
        <w:rPr>
          <w:rFonts w:ascii="Times New Roman" w:eastAsia="Times New Roman" w:hAnsi="Times New Roman" w:cs="Times New Roman"/>
          <w:b/>
          <w:bCs/>
          <w:kern w:val="36"/>
          <w:sz w:val="28"/>
          <w:szCs w:val="28"/>
          <w:u w:val="single"/>
          <w:lang w:val="es-ES_tradnl" w:eastAsia="es-CU"/>
        </w:rPr>
        <w:t>Nível de influência que a IA teve no conteúdo científico</w:t>
      </w:r>
    </w:p>
    <w:p w14:paraId="18297356"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Indique qual das seguintes situações descreve melhor o uso realizado.</w:t>
      </w:r>
    </w:p>
    <w:p w14:paraId="093A6909" w14:textId="77777777" w:rsidR="00177660" w:rsidRPr="00F46CB0" w:rsidRDefault="00177660" w:rsidP="00177660">
      <w:pPr>
        <w:spacing w:before="100" w:beforeAutospacing="1" w:after="100" w:afterAutospacing="1"/>
        <w:outlineLvl w:val="2"/>
        <w:rPr>
          <w:rFonts w:ascii="Times New Roman" w:eastAsia="Times New Roman" w:hAnsi="Times New Roman" w:cs="Times New Roman"/>
          <w:b/>
          <w:bCs/>
          <w:lang w:val="es-ES_tradnl" w:eastAsia="es-CU"/>
        </w:rPr>
      </w:pPr>
      <w:proofErr w:type="spellStart"/>
      <w:r w:rsidRPr="00F46CB0">
        <w:rPr>
          <w:rFonts w:ascii="Times New Roman" w:eastAsia="Times New Roman" w:hAnsi="Times New Roman" w:cs="Times New Roman"/>
          <w:b/>
          <w:bCs/>
          <w:lang w:val="es-ES_tradnl" w:eastAsia="es-CU"/>
        </w:rPr>
        <w:t>Nível</w:t>
      </w:r>
      <w:proofErr w:type="spellEnd"/>
      <w:r w:rsidRPr="00F46CB0">
        <w:rPr>
          <w:rFonts w:ascii="Times New Roman" w:eastAsia="Times New Roman" w:hAnsi="Times New Roman" w:cs="Times New Roman"/>
          <w:b/>
          <w:bCs/>
          <w:lang w:val="es-ES_tradnl" w:eastAsia="es-CU"/>
        </w:rPr>
        <w:t xml:space="preserve"> 1: uso </w:t>
      </w:r>
      <w:proofErr w:type="spellStart"/>
      <w:r w:rsidRPr="00F46CB0">
        <w:rPr>
          <w:rFonts w:ascii="Times New Roman" w:eastAsia="Times New Roman" w:hAnsi="Times New Roman" w:cs="Times New Roman"/>
          <w:b/>
          <w:bCs/>
          <w:lang w:val="es-ES_tradnl" w:eastAsia="es-CU"/>
        </w:rPr>
        <w:t>assistivo</w:t>
      </w:r>
      <w:proofErr w:type="spellEnd"/>
    </w:p>
    <w:p w14:paraId="20DC39FD"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A IA foi utilizada exclusivamente para tarefas auxiliares, como correção linguística, ortografia, formatação, tradução ou melhoria da clareza, sem contribuir com conteúdo científico substancial.</w:t>
      </w:r>
    </w:p>
    <w:p w14:paraId="3BA96FD5" w14:textId="77777777" w:rsidR="00177660" w:rsidRPr="00F46CB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F46CB0">
        <w:rPr>
          <w:rFonts w:ascii="Times New Roman" w:eastAsia="Times New Roman" w:hAnsi="Times New Roman" w:cs="Times New Roman"/>
          <w:lang w:val="es-ES_tradnl" w:eastAsia="es-CU"/>
        </w:rPr>
        <w:t>Sim</w:t>
      </w:r>
    </w:p>
    <w:p w14:paraId="6E341ECF" w14:textId="77777777" w:rsidR="00177660" w:rsidRPr="00F46CB0" w:rsidRDefault="00177660" w:rsidP="00177660">
      <w:pPr>
        <w:spacing w:before="100" w:beforeAutospacing="1" w:after="100" w:afterAutospacing="1"/>
        <w:outlineLvl w:val="2"/>
        <w:rPr>
          <w:rFonts w:ascii="Times New Roman" w:eastAsia="Times New Roman" w:hAnsi="Times New Roman" w:cs="Times New Roman"/>
          <w:b/>
          <w:bCs/>
          <w:lang w:val="es-ES_tradnl" w:eastAsia="es-CU"/>
        </w:rPr>
      </w:pPr>
      <w:r w:rsidRPr="00F46CB0">
        <w:rPr>
          <w:rFonts w:ascii="Times New Roman" w:eastAsia="Times New Roman" w:hAnsi="Times New Roman" w:cs="Times New Roman"/>
          <w:b/>
          <w:bCs/>
          <w:lang w:val="es-ES_tradnl" w:eastAsia="es-CU"/>
        </w:rPr>
        <w:t>Nível 2: uso analítico ou interpretativo</w:t>
      </w:r>
    </w:p>
    <w:p w14:paraId="608EE2A2"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A IA ajudou a organizar informações, identificar padrões, sugerir abordagens, comparar alternativas, analisar informações ou apoiar a interpretação, mas as decisões científicas finais foram tomadas e verificadas pelos autores.</w:t>
      </w:r>
    </w:p>
    <w:p w14:paraId="64994F5E"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Sim</w:t>
      </w:r>
    </w:p>
    <w:p w14:paraId="6886C647" w14:textId="77777777" w:rsidR="00177660" w:rsidRPr="00F46CB0" w:rsidRDefault="00177660" w:rsidP="00177660">
      <w:pPr>
        <w:spacing w:before="100" w:beforeAutospacing="1" w:after="100" w:afterAutospacing="1"/>
        <w:outlineLvl w:val="2"/>
        <w:rPr>
          <w:rFonts w:ascii="Times New Roman" w:eastAsia="Times New Roman" w:hAnsi="Times New Roman" w:cs="Times New Roman"/>
          <w:b/>
          <w:bCs/>
          <w:lang w:val="es-ES_tradnl" w:eastAsia="es-CU"/>
        </w:rPr>
      </w:pPr>
      <w:r w:rsidRPr="00F46CB0">
        <w:rPr>
          <w:rFonts w:ascii="Times New Roman" w:eastAsia="Times New Roman" w:hAnsi="Times New Roman" w:cs="Times New Roman"/>
          <w:b/>
          <w:bCs/>
          <w:lang w:val="es-ES_tradnl" w:eastAsia="es-CU"/>
        </w:rPr>
        <w:t>Nível 3: Geração de conteúdo científico</w:t>
      </w:r>
    </w:p>
    <w:p w14:paraId="157178AC"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O texto, as análises, as interpretações, as imagens, as tabelas, o código, as hipóteses e outros conteúdos gerados por IA foram posteriormente incorporados ao manuscrito após revisão e verificação humana.</w:t>
      </w:r>
    </w:p>
    <w:p w14:paraId="3D2F2105"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Sim</w:t>
      </w:r>
    </w:p>
    <w:p w14:paraId="5412A20B" w14:textId="77777777" w:rsidR="00177660" w:rsidRPr="00F46CB0" w:rsidRDefault="00177660" w:rsidP="00177660">
      <w:pPr>
        <w:spacing w:before="100" w:beforeAutospacing="1" w:after="100" w:afterAutospacing="1"/>
        <w:outlineLvl w:val="2"/>
        <w:rPr>
          <w:rFonts w:ascii="Times New Roman" w:eastAsia="Times New Roman" w:hAnsi="Times New Roman" w:cs="Times New Roman"/>
          <w:b/>
          <w:bCs/>
          <w:lang w:val="es-ES_tradnl" w:eastAsia="es-CU"/>
        </w:rPr>
      </w:pPr>
      <w:r w:rsidRPr="00F46CB0">
        <w:rPr>
          <w:rFonts w:ascii="Times New Roman" w:eastAsia="Times New Roman" w:hAnsi="Times New Roman" w:cs="Times New Roman"/>
          <w:b/>
          <w:bCs/>
          <w:lang w:val="es-ES_tradnl" w:eastAsia="es-CU"/>
        </w:rPr>
        <w:t>Nível 4: Influência substancial nos argumentos, análises ou conclusões apresentadas.</w:t>
      </w:r>
    </w:p>
    <w:p w14:paraId="69DF690B"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A ferramenta de IA influenciou significativamente os argumentos centrais, as decisões metodológicas, a análise, a interpretação dos resultados e as conclusões do trabalho.</w:t>
      </w:r>
    </w:p>
    <w:p w14:paraId="3ACDBE29"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Sim</w:t>
      </w:r>
    </w:p>
    <w:p w14:paraId="02050BB5" w14:textId="77777777" w:rsidR="00177660" w:rsidRPr="00177660" w:rsidRDefault="00F913C3" w:rsidP="00177660">
      <w:pPr>
        <w:spacing w:before="100" w:beforeAutospacing="1" w:after="100" w:afterAutospacing="1"/>
        <w:outlineLvl w:val="0"/>
        <w:rPr>
          <w:rFonts w:ascii="Times New Roman" w:eastAsia="Times New Roman" w:hAnsi="Times New Roman" w:cs="Times New Roman"/>
          <w:b/>
          <w:bCs/>
          <w:kern w:val="36"/>
          <w:sz w:val="28"/>
          <w:szCs w:val="28"/>
          <w:u w:val="single"/>
          <w:lang w:val="es-ES_tradnl" w:eastAsia="es-CU"/>
        </w:rPr>
      </w:pPr>
      <w:r w:rsidRPr="002879C0">
        <w:rPr>
          <w:rFonts w:ascii="Times New Roman" w:eastAsia="Times New Roman" w:hAnsi="Times New Roman" w:cs="Times New Roman"/>
          <w:b/>
          <w:bCs/>
          <w:kern w:val="36"/>
          <w:sz w:val="28"/>
          <w:szCs w:val="28"/>
          <w:u w:val="single"/>
          <w:lang w:val="es-ES_tradnl" w:eastAsia="es-CU"/>
        </w:rPr>
        <w:t>Verificação e controle humanos</w:t>
      </w:r>
    </w:p>
    <w:p w14:paraId="169EC5F2"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Os autores devem confirmar que todo o conteúdo gerado ou modificado por meio de IA foi submetido à revisão humana.</w:t>
      </w:r>
    </w:p>
    <w:p w14:paraId="641C8851" w14:textId="77777777" w:rsidR="00177660" w:rsidRPr="00177660" w:rsidRDefault="00177660" w:rsidP="00177660">
      <w:pPr>
        <w:spacing w:before="100" w:beforeAutospacing="1" w:after="100" w:afterAutospacing="1"/>
        <w:outlineLvl w:val="2"/>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Por favor, selecione todas as opções aplicáveis:</w:t>
      </w:r>
    </w:p>
    <w:p w14:paraId="35A66D22"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4277BB">
        <w:rPr>
          <w:rFonts w:ascii="Times New Roman" w:eastAsia="Times New Roman" w:hAnsi="Times New Roman" w:cs="Times New Roman"/>
          <w:lang w:val="es-ES_tradnl" w:eastAsia="es-CU"/>
        </w:rPr>
        <w:t>Todo o conteúdo gerado por IA que foi incorporado ao manuscrito foi revisado pessoalmente.</w:t>
      </w:r>
    </w:p>
    <w:p w14:paraId="4CB585CC"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4277BB">
        <w:rPr>
          <w:rFonts w:ascii="Times New Roman" w:eastAsia="Times New Roman" w:hAnsi="Times New Roman" w:cs="Times New Roman"/>
          <w:lang w:val="es-ES_tradnl" w:eastAsia="es-CU"/>
        </w:rPr>
        <w:t>A precisão das afirmações produzidas ou sugeridas pela IA foi verificada.</w:t>
      </w:r>
    </w:p>
    <w:p w14:paraId="6ADAB1C8"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lastRenderedPageBreak/>
        <w:t>__</w:t>
      </w:r>
      <w:r w:rsidR="004277BB">
        <w:rPr>
          <w:rFonts w:ascii="Times New Roman" w:eastAsia="Times New Roman" w:hAnsi="Times New Roman" w:cs="Times New Roman"/>
          <w:lang w:val="es-ES_tradnl" w:eastAsia="es-CU"/>
        </w:rPr>
        <w:t>As citações e referências, assim como os DOIs e URLs fornecidos ou sugeridos pela IA, foram verificados e, portanto, constatou-se que não se tratavam de referências inexistentes, incorretas ou fabricadas e, consequentemente, falsas.</w:t>
      </w:r>
    </w:p>
    <w:p w14:paraId="62E33B38"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4277BB" w:rsidRPr="004277BB">
        <w:rPr>
          <w:rFonts w:ascii="Times New Roman" w:eastAsia="Times New Roman" w:hAnsi="Times New Roman" w:cs="Times New Roman"/>
          <w:lang w:val="es-ES_tradnl" w:eastAsia="es-CU"/>
        </w:rPr>
        <w:t>Foi verificado que tanto as citações quanto suas respectivas referências corroboram as afirmações feitas.</w:t>
      </w:r>
    </w:p>
    <w:p w14:paraId="4263AD08"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4277BB" w:rsidRPr="004277BB">
        <w:rPr>
          <w:rFonts w:ascii="Times New Roman" w:eastAsia="Times New Roman" w:hAnsi="Times New Roman" w:cs="Times New Roman"/>
          <w:lang w:val="es-ES_tradnl" w:eastAsia="es-CU"/>
        </w:rPr>
        <w:t>Os dados, cálculos, resultados, tabelas e/ou figuras ou outros materiais suplementares gerados ou modificados por IA foram verificados.</w:t>
      </w:r>
    </w:p>
    <w:p w14:paraId="04F1F602" w14:textId="77777777" w:rsidR="00177660" w:rsidRP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4277BB">
        <w:rPr>
          <w:rFonts w:ascii="Times New Roman" w:eastAsia="Times New Roman" w:hAnsi="Times New Roman" w:cs="Times New Roman"/>
          <w:lang w:val="es-ES_tradnl" w:eastAsia="es-CU"/>
        </w:rPr>
        <w:t>Verificou-se que o conteúdo final reflete as decisões e o julgamento científico dos próprios autores.</w:t>
      </w:r>
    </w:p>
    <w:p w14:paraId="517765FE" w14:textId="77777777" w:rsidR="00177660" w:rsidRDefault="00F913C3"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A inteligência artificial não foi usada para substituir a responsabilidade intelectual dos autores.</w:t>
      </w:r>
    </w:p>
    <w:p w14:paraId="6C90B51C" w14:textId="77777777" w:rsidR="00B10D3B" w:rsidRPr="00177660" w:rsidRDefault="00B10D3B" w:rsidP="00177660">
      <w:pPr>
        <w:spacing w:before="100" w:beforeAutospacing="1" w:after="100" w:afterAutospacing="1"/>
        <w:rPr>
          <w:rFonts w:ascii="Times New Roman" w:eastAsia="Times New Roman" w:hAnsi="Times New Roman" w:cs="Times New Roman"/>
          <w:lang w:val="es-ES_tradnl" w:eastAsia="es-CU"/>
        </w:rPr>
      </w:pPr>
    </w:p>
    <w:p w14:paraId="0680EC56" w14:textId="77777777" w:rsidR="00177660" w:rsidRPr="00177660" w:rsidRDefault="00237ADB" w:rsidP="00237ADB">
      <w:pPr>
        <w:spacing w:before="100" w:beforeAutospacing="1" w:after="100" w:afterAutospacing="1"/>
        <w:outlineLvl w:val="0"/>
        <w:rPr>
          <w:rFonts w:ascii="Times New Roman" w:eastAsia="Times New Roman" w:hAnsi="Times New Roman" w:cs="Times New Roman"/>
          <w:b/>
          <w:bCs/>
          <w:kern w:val="36"/>
          <w:sz w:val="28"/>
          <w:szCs w:val="28"/>
          <w:u w:val="single"/>
          <w:lang w:val="es-ES_tradnl" w:eastAsia="es-CU"/>
        </w:rPr>
      </w:pPr>
      <w:r w:rsidRPr="002879C0">
        <w:rPr>
          <w:rFonts w:ascii="Times New Roman" w:eastAsia="Times New Roman" w:hAnsi="Times New Roman" w:cs="Times New Roman"/>
          <w:b/>
          <w:bCs/>
          <w:kern w:val="36"/>
          <w:sz w:val="28"/>
          <w:szCs w:val="28"/>
          <w:u w:val="single"/>
          <w:lang w:val="es-ES_tradnl" w:eastAsia="es-CU"/>
        </w:rPr>
        <w:t>Declaração de não utilização de IA no artigo</w:t>
      </w:r>
    </w:p>
    <w:p w14:paraId="1AF747C8" w14:textId="5098C46B" w:rsidR="00177660" w:rsidRDefault="00A71256" w:rsidP="00177660">
      <w:pPr>
        <w:spacing w:beforeAutospacing="1" w:afterAutospacing="1"/>
        <w:rPr>
          <w:rFonts w:ascii="Times New Roman" w:eastAsia="Times New Roman" w:hAnsi="Times New Roman" w:cs="Times New Roman"/>
          <w:lang w:val="es-ES_tradnl" w:eastAsia="es-CU"/>
        </w:rPr>
      </w:pPr>
      <w:r>
        <w:rPr>
          <w:rFonts w:ascii="Times New Roman" w:eastAsia="Times New Roman" w:hAnsi="Times New Roman" w:cs="Times New Roman"/>
          <w:lang w:val="es-ES_tradnl" w:eastAsia="es-CU"/>
        </w:rPr>
        <w:t>__</w:t>
      </w:r>
      <w:r w:rsidR="00237ADB" w:rsidRPr="002879C0">
        <w:rPr>
          <w:rFonts w:ascii="Times New Roman" w:eastAsia="Times New Roman" w:hAnsi="Times New Roman" w:cs="Times New Roman"/>
          <w:lang w:val="es-ES_tradnl" w:eastAsia="es-CU"/>
        </w:rPr>
        <w:t xml:space="preserve">Os autores </w:t>
      </w:r>
      <w:proofErr w:type="spellStart"/>
      <w:r w:rsidR="00237ADB" w:rsidRPr="002879C0">
        <w:rPr>
          <w:rFonts w:ascii="Times New Roman" w:eastAsia="Times New Roman" w:hAnsi="Times New Roman" w:cs="Times New Roman"/>
          <w:lang w:val="es-ES_tradnl" w:eastAsia="es-CU"/>
        </w:rPr>
        <w:t>declaram</w:t>
      </w:r>
      <w:proofErr w:type="spellEnd"/>
      <w:r w:rsidR="00237ADB" w:rsidRPr="002879C0">
        <w:rPr>
          <w:rFonts w:ascii="Times New Roman" w:eastAsia="Times New Roman" w:hAnsi="Times New Roman" w:cs="Times New Roman"/>
          <w:lang w:val="es-ES_tradnl" w:eastAsia="es-CU"/>
        </w:rPr>
        <w:t xml:space="preserve"> que </w:t>
      </w:r>
      <w:proofErr w:type="spellStart"/>
      <w:r w:rsidR="00237ADB" w:rsidRPr="002879C0">
        <w:rPr>
          <w:rFonts w:ascii="Times New Roman" w:eastAsia="Times New Roman" w:hAnsi="Times New Roman" w:cs="Times New Roman"/>
          <w:lang w:val="es-ES_tradnl" w:eastAsia="es-CU"/>
        </w:rPr>
        <w:t>não</w:t>
      </w:r>
      <w:proofErr w:type="spellEnd"/>
      <w:r w:rsidR="00237ADB" w:rsidRPr="002879C0">
        <w:rPr>
          <w:rFonts w:ascii="Times New Roman" w:eastAsia="Times New Roman" w:hAnsi="Times New Roman" w:cs="Times New Roman"/>
          <w:lang w:val="es-ES_tradnl" w:eastAsia="es-CU"/>
        </w:rPr>
        <w:t xml:space="preserve"> </w:t>
      </w:r>
      <w:proofErr w:type="spellStart"/>
      <w:r w:rsidR="00237ADB" w:rsidRPr="002879C0">
        <w:rPr>
          <w:rFonts w:ascii="Times New Roman" w:eastAsia="Times New Roman" w:hAnsi="Times New Roman" w:cs="Times New Roman"/>
          <w:lang w:val="es-ES_tradnl" w:eastAsia="es-CU"/>
        </w:rPr>
        <w:t>utilizaram</w:t>
      </w:r>
      <w:proofErr w:type="spellEnd"/>
      <w:r w:rsidR="00237ADB" w:rsidRPr="002879C0">
        <w:rPr>
          <w:rFonts w:ascii="Times New Roman" w:eastAsia="Times New Roman" w:hAnsi="Times New Roman" w:cs="Times New Roman"/>
          <w:lang w:val="es-ES_tradnl" w:eastAsia="es-CU"/>
        </w:rPr>
        <w:t xml:space="preserve"> ferramentas de IA generativa, tecnologias assistidas por IA ou qualquer tipo de IA na pesquisa, preparação e apresentação deste artigo.</w:t>
      </w:r>
    </w:p>
    <w:p w14:paraId="1B898166" w14:textId="77777777" w:rsidR="00B10D3B" w:rsidRPr="00177660" w:rsidRDefault="00B10D3B" w:rsidP="00177660">
      <w:pPr>
        <w:spacing w:beforeAutospacing="1" w:afterAutospacing="1"/>
        <w:rPr>
          <w:rFonts w:ascii="Times New Roman" w:eastAsia="Times New Roman" w:hAnsi="Times New Roman" w:cs="Times New Roman"/>
          <w:lang w:val="es-ES_tradnl" w:eastAsia="es-CU"/>
        </w:rPr>
      </w:pPr>
    </w:p>
    <w:p w14:paraId="0535F34F" w14:textId="77777777" w:rsidR="00177660" w:rsidRPr="00177660" w:rsidRDefault="00237ADB" w:rsidP="00177660">
      <w:pPr>
        <w:spacing w:before="100" w:beforeAutospacing="1" w:after="100" w:afterAutospacing="1"/>
        <w:outlineLvl w:val="0"/>
        <w:rPr>
          <w:rFonts w:ascii="Times New Roman" w:eastAsia="Times New Roman" w:hAnsi="Times New Roman" w:cs="Times New Roman"/>
          <w:b/>
          <w:bCs/>
          <w:kern w:val="36"/>
          <w:sz w:val="28"/>
          <w:szCs w:val="28"/>
          <w:u w:val="single"/>
          <w:lang w:val="es-ES_tradnl" w:eastAsia="es-CU"/>
        </w:rPr>
      </w:pPr>
      <w:r w:rsidRPr="002879C0">
        <w:rPr>
          <w:rFonts w:ascii="Times New Roman" w:eastAsia="Times New Roman" w:hAnsi="Times New Roman" w:cs="Times New Roman"/>
          <w:b/>
          <w:bCs/>
          <w:kern w:val="36"/>
          <w:sz w:val="28"/>
          <w:szCs w:val="28"/>
          <w:u w:val="single"/>
          <w:lang w:val="es-ES_tradnl" w:eastAsia="es-CU"/>
        </w:rPr>
        <w:t>Responsabilidade do autor</w:t>
      </w:r>
    </w:p>
    <w:p w14:paraId="01C3DB98" w14:textId="77777777" w:rsidR="00177660" w:rsidRPr="00177660" w:rsidRDefault="00177660" w:rsidP="0017766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Os autores declaram que:</w:t>
      </w:r>
    </w:p>
    <w:p w14:paraId="51CC0B0B" w14:textId="77777777" w:rsidR="00177660" w:rsidRPr="00177660" w:rsidRDefault="00237ADB"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A IA não é e não será listada como autora ou coautora do manuscrito.</w:t>
      </w:r>
    </w:p>
    <w:p w14:paraId="1BD08103" w14:textId="77777777" w:rsidR="00177660" w:rsidRPr="00177660" w:rsidRDefault="00237ADB"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Os autores humanos mantêm total responsabilidade pelo conteúdo científico do artigo.</w:t>
      </w:r>
    </w:p>
    <w:p w14:paraId="28F21CAB" w14:textId="77777777" w:rsidR="00177660" w:rsidRPr="00177660" w:rsidRDefault="00237ADB"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O uso de IA não substitui a responsabilidade dos autores pela precisão, originalidade, integridade e validade científica do trabalho.</w:t>
      </w:r>
    </w:p>
    <w:p w14:paraId="6B429805" w14:textId="77777777" w:rsidR="00177660" w:rsidRPr="00177660" w:rsidRDefault="00237ADB" w:rsidP="00177660">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As informações geradas pela IA foram verificadas antes de serem incorporadas ao manuscrito.</w:t>
      </w:r>
    </w:p>
    <w:p w14:paraId="74CEF817" w14:textId="77777777" w:rsidR="00F46CB0" w:rsidRDefault="00237ADB" w:rsidP="00B10D3B">
      <w:pPr>
        <w:spacing w:before="100" w:beforeAutospacing="1" w:after="100" w:afterAutospacing="1"/>
        <w:rPr>
          <w:rFonts w:ascii="Times New Roman" w:eastAsia="Times New Roman" w:hAnsi="Times New Roman" w:cs="Times New Roman"/>
          <w:lang w:val="es-ES_tradnl" w:eastAsia="es-CU"/>
        </w:rPr>
      </w:pPr>
      <w:r w:rsidRPr="002879C0">
        <w:rPr>
          <w:rFonts w:ascii="Segoe UI Symbol" w:eastAsia="Times New Roman" w:hAnsi="Segoe UI Symbol" w:cs="Segoe UI Symbol"/>
          <w:lang w:val="es-ES_tradnl" w:eastAsia="es-CU"/>
        </w:rPr>
        <w:t>__</w:t>
      </w:r>
      <w:r w:rsidR="00177660" w:rsidRPr="00177660">
        <w:rPr>
          <w:rFonts w:ascii="Times New Roman" w:eastAsia="Times New Roman" w:hAnsi="Times New Roman" w:cs="Times New Roman"/>
          <w:lang w:val="es-ES_tradnl" w:eastAsia="es-CU"/>
        </w:rPr>
        <w:t>Conteúdo de terceiros não foi apresentado como se fosse próprio sem a devida atribuição.</w:t>
      </w:r>
    </w:p>
    <w:p w14:paraId="4310895C" w14:textId="77777777" w:rsidR="00B10D3B" w:rsidRPr="00B10D3B" w:rsidRDefault="00B10D3B" w:rsidP="00B10D3B">
      <w:pPr>
        <w:spacing w:before="100" w:beforeAutospacing="1" w:after="100" w:afterAutospacing="1"/>
        <w:rPr>
          <w:rFonts w:ascii="Times New Roman" w:eastAsia="Times New Roman" w:hAnsi="Times New Roman" w:cs="Times New Roman"/>
          <w:lang w:val="es-ES_tradnl" w:eastAsia="es-CU"/>
        </w:rPr>
      </w:pPr>
    </w:p>
    <w:p w14:paraId="6C7263C3" w14:textId="77777777" w:rsidR="00177660" w:rsidRPr="00177660" w:rsidRDefault="00237ADB" w:rsidP="00177660">
      <w:pPr>
        <w:spacing w:before="100" w:beforeAutospacing="1" w:after="100" w:afterAutospacing="1"/>
        <w:outlineLvl w:val="0"/>
        <w:rPr>
          <w:rFonts w:ascii="Times New Roman" w:eastAsia="Times New Roman" w:hAnsi="Times New Roman" w:cs="Times New Roman"/>
          <w:b/>
          <w:bCs/>
          <w:kern w:val="36"/>
          <w:sz w:val="28"/>
          <w:szCs w:val="28"/>
          <w:u w:val="single"/>
          <w:lang w:val="es-ES_tradnl" w:eastAsia="es-CU"/>
        </w:rPr>
      </w:pPr>
      <w:r w:rsidRPr="002879C0">
        <w:rPr>
          <w:rFonts w:ascii="Times New Roman" w:eastAsia="Times New Roman" w:hAnsi="Times New Roman" w:cs="Times New Roman"/>
          <w:b/>
          <w:bCs/>
          <w:kern w:val="36"/>
          <w:sz w:val="28"/>
          <w:szCs w:val="28"/>
          <w:u w:val="single"/>
          <w:lang w:val="es-ES_tradnl" w:eastAsia="es-CU"/>
        </w:rPr>
        <w:t>Certificação do autor correspondente</w:t>
      </w:r>
    </w:p>
    <w:p w14:paraId="7B6A2BC5" w14:textId="77777777" w:rsidR="002D56DB" w:rsidRDefault="00177660" w:rsidP="002879C0">
      <w:pPr>
        <w:spacing w:before="100" w:beforeAutospacing="1" w:after="100" w:afterAutospacing="1"/>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 xml:space="preserve">Declaro, em nome de todos os autores, que as informações fornecidas neste formulário são completas, precisas e verdadeiras. Certifico ainda que todos os autores estão cientes e aceitam </w:t>
      </w:r>
      <w:r w:rsidRPr="00177660">
        <w:rPr>
          <w:rFonts w:ascii="Times New Roman" w:eastAsia="Times New Roman" w:hAnsi="Times New Roman" w:cs="Times New Roman"/>
          <w:lang w:val="es-ES_tradnl" w:eastAsia="es-CU"/>
        </w:rPr>
        <w:lastRenderedPageBreak/>
        <w:t>esta declaração e, portanto, assumem total responsabilidade pelo conteúdo científico, ético e editorial do artigo submetido. Por este motivo:</w:t>
      </w:r>
    </w:p>
    <w:p w14:paraId="331E0F31" w14:textId="19611105" w:rsidR="00F46CB0" w:rsidRPr="00177660" w:rsidRDefault="00A71256" w:rsidP="00F46CB0">
      <w:pPr>
        <w:spacing w:before="100" w:beforeAutospacing="1" w:after="100" w:afterAutospacing="1"/>
        <w:rPr>
          <w:rFonts w:ascii="Times New Roman" w:eastAsia="Times New Roman" w:hAnsi="Times New Roman" w:cs="Times New Roman"/>
          <w:lang w:val="es-ES_tradnl" w:eastAsia="es-CU"/>
        </w:rPr>
      </w:pPr>
      <w:r>
        <w:rPr>
          <w:rFonts w:ascii="Times New Roman" w:eastAsia="Times New Roman" w:hAnsi="Times New Roman" w:cs="Times New Roman"/>
          <w:lang w:val="es-ES_tradnl" w:eastAsia="es-CU"/>
        </w:rPr>
        <w:t>__</w:t>
      </w:r>
      <w:r w:rsidR="00F46CB0">
        <w:rPr>
          <w:rFonts w:ascii="Times New Roman" w:eastAsia="Times New Roman" w:hAnsi="Times New Roman" w:cs="Times New Roman"/>
          <w:lang w:val="es-ES_tradnl" w:eastAsia="es-CU"/>
        </w:rPr>
        <w:t xml:space="preserve">Estamos </w:t>
      </w:r>
      <w:proofErr w:type="spellStart"/>
      <w:r w:rsidR="00F46CB0">
        <w:rPr>
          <w:rFonts w:ascii="Times New Roman" w:eastAsia="Times New Roman" w:hAnsi="Times New Roman" w:cs="Times New Roman"/>
          <w:lang w:val="es-ES_tradnl" w:eastAsia="es-CU"/>
        </w:rPr>
        <w:t>satisfeitos</w:t>
      </w:r>
      <w:proofErr w:type="spellEnd"/>
      <w:r w:rsidR="00F46CB0">
        <w:rPr>
          <w:rFonts w:ascii="Times New Roman" w:eastAsia="Times New Roman" w:hAnsi="Times New Roman" w:cs="Times New Roman"/>
          <w:lang w:val="es-ES_tradnl" w:eastAsia="es-CU"/>
        </w:rPr>
        <w:t xml:space="preserve"> </w:t>
      </w:r>
      <w:proofErr w:type="spellStart"/>
      <w:r w:rsidR="00F46CB0">
        <w:rPr>
          <w:rFonts w:ascii="Times New Roman" w:eastAsia="Times New Roman" w:hAnsi="Times New Roman" w:cs="Times New Roman"/>
          <w:lang w:val="es-ES_tradnl" w:eastAsia="es-CU"/>
        </w:rPr>
        <w:t>com</w:t>
      </w:r>
      <w:proofErr w:type="spellEnd"/>
      <w:r w:rsidR="00F46CB0">
        <w:rPr>
          <w:rFonts w:ascii="Times New Roman" w:eastAsia="Times New Roman" w:hAnsi="Times New Roman" w:cs="Times New Roman"/>
          <w:lang w:val="es-ES_tradnl" w:eastAsia="es-CU"/>
        </w:rPr>
        <w:t xml:space="preserve"> a </w:t>
      </w:r>
      <w:proofErr w:type="spellStart"/>
      <w:r w:rsidR="00F46CB0">
        <w:rPr>
          <w:rFonts w:ascii="Times New Roman" w:eastAsia="Times New Roman" w:hAnsi="Times New Roman" w:cs="Times New Roman"/>
          <w:lang w:val="es-ES_tradnl" w:eastAsia="es-CU"/>
        </w:rPr>
        <w:t>decisão</w:t>
      </w:r>
      <w:proofErr w:type="spellEnd"/>
      <w:r w:rsidR="00F46CB0">
        <w:rPr>
          <w:rFonts w:ascii="Times New Roman" w:eastAsia="Times New Roman" w:hAnsi="Times New Roman" w:cs="Times New Roman"/>
          <w:lang w:val="es-ES_tradnl" w:eastAsia="es-CU"/>
        </w:rPr>
        <w:t xml:space="preserve"> tomada pelo comitê editorial em relação ao nosso artigo sobre o uso de IA.</w:t>
      </w:r>
    </w:p>
    <w:p w14:paraId="23399090" w14:textId="77777777" w:rsidR="00DA3675" w:rsidRPr="002879C0" w:rsidRDefault="00DA3675" w:rsidP="00C43BE2">
      <w:pPr>
        <w:spacing w:before="100" w:beforeAutospacing="1" w:after="100" w:afterAutospacing="1"/>
        <w:rPr>
          <w:rFonts w:ascii="Times New Roman" w:eastAsia="Times New Roman" w:hAnsi="Times New Roman" w:cs="Times New Roman"/>
          <w:lang w:val="es-ES_tradnl" w:eastAsia="es-CU"/>
        </w:rPr>
      </w:pPr>
    </w:p>
    <w:p w14:paraId="726B9BE8" w14:textId="77777777" w:rsidR="006C1738" w:rsidRPr="002879C0" w:rsidRDefault="00972D1C" w:rsidP="00C43BE2">
      <w:pPr>
        <w:tabs>
          <w:tab w:val="left" w:pos="2730"/>
        </w:tabs>
        <w:rPr>
          <w:rFonts w:ascii="Times New Roman" w:hAnsi="Times New Roman" w:cs="Times New Roman"/>
          <w:lang w:val="es-ES_tradnl"/>
        </w:rPr>
      </w:pPr>
      <w:r w:rsidRPr="002879C0">
        <w:rPr>
          <w:rFonts w:ascii="Times New Roman" w:hAnsi="Times New Roman" w:cs="Times New Roman"/>
          <w:lang w:val="es-ES_tradnl"/>
        </w:rPr>
        <w:t xml:space="preserve">Nome e sobrenome do autor </w:t>
      </w:r>
      <w:proofErr w:type="gramStart"/>
      <w:r w:rsidRPr="002879C0">
        <w:rPr>
          <w:rFonts w:ascii="Times New Roman" w:hAnsi="Times New Roman" w:cs="Times New Roman"/>
          <w:lang w:val="es-ES_tradnl"/>
        </w:rPr>
        <w:t>correspondente:_</w:t>
      </w:r>
      <w:proofErr w:type="gramEnd"/>
      <w:r w:rsidRPr="002879C0">
        <w:rPr>
          <w:rFonts w:ascii="Times New Roman" w:hAnsi="Times New Roman" w:cs="Times New Roman"/>
          <w:lang w:val="es-ES_tradnl"/>
        </w:rPr>
        <w:t>_______________________________________________</w:t>
      </w:r>
    </w:p>
    <w:p w14:paraId="25490AF2" w14:textId="77777777" w:rsidR="00972D1C" w:rsidRPr="002879C0" w:rsidRDefault="00972D1C" w:rsidP="0045584A">
      <w:pPr>
        <w:tabs>
          <w:tab w:val="left" w:pos="2730"/>
        </w:tabs>
        <w:rPr>
          <w:rFonts w:ascii="Times New Roman" w:hAnsi="Times New Roman" w:cs="Times New Roman"/>
          <w:lang w:val="es-ES_tradnl"/>
        </w:rPr>
      </w:pPr>
    </w:p>
    <w:p w14:paraId="7E359C89" w14:textId="77777777" w:rsidR="00237ADB" w:rsidRPr="002879C0" w:rsidRDefault="00237ADB" w:rsidP="0045584A">
      <w:pPr>
        <w:tabs>
          <w:tab w:val="left" w:pos="2730"/>
        </w:tabs>
        <w:rPr>
          <w:rFonts w:ascii="Times New Roman" w:hAnsi="Times New Roman" w:cs="Times New Roman"/>
          <w:lang w:val="es-ES_tradnl"/>
        </w:rPr>
      </w:pPr>
    </w:p>
    <w:p w14:paraId="69C31D91" w14:textId="77777777" w:rsidR="00237ADB" w:rsidRPr="002879C0" w:rsidRDefault="00237ADB" w:rsidP="0045584A">
      <w:pPr>
        <w:tabs>
          <w:tab w:val="left" w:pos="2730"/>
        </w:tabs>
        <w:rPr>
          <w:rFonts w:ascii="Times New Roman" w:hAnsi="Times New Roman" w:cs="Times New Roman"/>
          <w:lang w:val="es-ES_tradnl"/>
        </w:rPr>
      </w:pPr>
    </w:p>
    <w:p w14:paraId="7D522FCB" w14:textId="77777777" w:rsidR="00237ADB" w:rsidRPr="002879C0" w:rsidRDefault="00237ADB" w:rsidP="0045584A">
      <w:pPr>
        <w:tabs>
          <w:tab w:val="left" w:pos="2730"/>
        </w:tabs>
        <w:rPr>
          <w:rFonts w:ascii="Times New Roman" w:hAnsi="Times New Roman" w:cs="Times New Roman"/>
          <w:lang w:val="es-ES_tradnl"/>
        </w:rPr>
      </w:pPr>
    </w:p>
    <w:p w14:paraId="55008312" w14:textId="77777777" w:rsidR="00972D1C" w:rsidRPr="002879C0" w:rsidRDefault="00972D1C" w:rsidP="0045584A">
      <w:pPr>
        <w:tabs>
          <w:tab w:val="left" w:pos="2730"/>
        </w:tabs>
        <w:rPr>
          <w:rFonts w:ascii="Times New Roman" w:hAnsi="Times New Roman" w:cs="Times New Roman"/>
          <w:lang w:val="es-ES_tradnl"/>
        </w:rPr>
      </w:pPr>
      <w:proofErr w:type="gramStart"/>
      <w:r w:rsidRPr="002879C0">
        <w:rPr>
          <w:rFonts w:ascii="Times New Roman" w:hAnsi="Times New Roman" w:cs="Times New Roman"/>
          <w:lang w:val="es-ES_tradnl"/>
        </w:rPr>
        <w:t>Assinatura:_</w:t>
      </w:r>
      <w:proofErr w:type="gramEnd"/>
      <w:r w:rsidRPr="002879C0">
        <w:rPr>
          <w:rFonts w:ascii="Times New Roman" w:hAnsi="Times New Roman" w:cs="Times New Roman"/>
          <w:lang w:val="es-ES_tradnl"/>
        </w:rPr>
        <w:t>_____________</w:t>
      </w:r>
    </w:p>
    <w:p w14:paraId="0FB11AFD" w14:textId="77777777" w:rsidR="00B32968" w:rsidRPr="002879C0" w:rsidRDefault="00B32968" w:rsidP="00B32968">
      <w:pPr>
        <w:rPr>
          <w:rFonts w:ascii="Times New Roman" w:hAnsi="Times New Roman" w:cs="Times New Roman"/>
          <w:lang w:val="es-ES_tradnl"/>
        </w:rPr>
      </w:pPr>
    </w:p>
    <w:p w14:paraId="18652066" w14:textId="77777777" w:rsidR="00B32968" w:rsidRPr="002879C0" w:rsidRDefault="00B32968" w:rsidP="00B32968">
      <w:pPr>
        <w:rPr>
          <w:rFonts w:ascii="Times New Roman" w:hAnsi="Times New Roman" w:cs="Times New Roman"/>
          <w:sz w:val="20"/>
          <w:szCs w:val="20"/>
          <w:lang w:val="es-ES_tradnl"/>
        </w:rPr>
      </w:pPr>
    </w:p>
    <w:p w14:paraId="7A989D47" w14:textId="77777777" w:rsidR="00B32968" w:rsidRPr="002879C0" w:rsidRDefault="00B32968" w:rsidP="00B32968">
      <w:pPr>
        <w:rPr>
          <w:rFonts w:ascii="Times New Roman" w:hAnsi="Times New Roman" w:cs="Times New Roman"/>
          <w:sz w:val="20"/>
          <w:szCs w:val="20"/>
          <w:lang w:val="es-ES_tradnl"/>
        </w:rPr>
      </w:pPr>
    </w:p>
    <w:p w14:paraId="4BD69DC9" w14:textId="77777777" w:rsidR="00B32968" w:rsidRPr="002879C0" w:rsidRDefault="00B32968" w:rsidP="00B32968">
      <w:pPr>
        <w:rPr>
          <w:rFonts w:ascii="Times New Roman" w:hAnsi="Times New Roman" w:cs="Times New Roman"/>
          <w:sz w:val="20"/>
          <w:szCs w:val="20"/>
          <w:lang w:val="es-ES_tradnl"/>
        </w:rPr>
      </w:pPr>
    </w:p>
    <w:p w14:paraId="036FFE91" w14:textId="77777777" w:rsidR="00237ADB" w:rsidRPr="002879C0" w:rsidRDefault="00237ADB" w:rsidP="00B32968">
      <w:pPr>
        <w:rPr>
          <w:rFonts w:ascii="Times New Roman" w:eastAsia="Times New Roman" w:hAnsi="Times New Roman" w:cs="Times New Roman"/>
          <w:b/>
          <w:bCs/>
          <w:i/>
          <w:iCs/>
          <w:color w:val="222222"/>
          <w:lang w:val="es-ES_tradnl"/>
        </w:rPr>
      </w:pPr>
    </w:p>
    <w:p w14:paraId="7A85AC48" w14:textId="3BD6A4A3" w:rsidR="00B32968" w:rsidRPr="002879C0" w:rsidRDefault="00B32968" w:rsidP="00C43BE2">
      <w:pPr>
        <w:jc w:val="both"/>
        <w:rPr>
          <w:rFonts w:ascii="Times New Roman" w:eastAsia="Times New Roman" w:hAnsi="Times New Roman" w:cs="Times New Roman"/>
          <w:color w:val="222222"/>
          <w:lang w:val="es-ES_tradnl"/>
        </w:rPr>
      </w:pPr>
      <w:proofErr w:type="spellStart"/>
      <w:r w:rsidRPr="002879C0">
        <w:rPr>
          <w:rFonts w:ascii="Times New Roman" w:eastAsia="Times New Roman" w:hAnsi="Times New Roman" w:cs="Times New Roman"/>
          <w:b/>
          <w:bCs/>
          <w:i/>
          <w:iCs/>
          <w:color w:val="222222"/>
          <w:lang w:val="es-ES_tradnl"/>
        </w:rPr>
        <w:t>Observação</w:t>
      </w:r>
      <w:proofErr w:type="spellEnd"/>
      <w:r w:rsidR="00177660" w:rsidRPr="002879C0">
        <w:rPr>
          <w:rFonts w:ascii="Times New Roman" w:eastAsia="Times New Roman" w:hAnsi="Times New Roman" w:cs="Times New Roman"/>
          <w:b/>
          <w:bCs/>
          <w:color w:val="222222"/>
          <w:lang w:val="es-ES_tradnl"/>
        </w:rPr>
        <w:t>.</w:t>
      </w:r>
      <w:r w:rsidR="00A71256">
        <w:rPr>
          <w:rFonts w:ascii="Times New Roman" w:eastAsia="Times New Roman" w:hAnsi="Times New Roman" w:cs="Times New Roman"/>
          <w:b/>
          <w:bCs/>
          <w:color w:val="222222"/>
          <w:lang w:val="es-ES_tradnl"/>
        </w:rPr>
        <w:t xml:space="preserve"> </w:t>
      </w:r>
      <w:r w:rsidRPr="002879C0">
        <w:rPr>
          <w:rFonts w:ascii="Times New Roman" w:eastAsia="Times New Roman" w:hAnsi="Times New Roman" w:cs="Times New Roman"/>
          <w:color w:val="222222"/>
          <w:lang w:val="es-ES_tradnl"/>
        </w:rPr>
        <w:t xml:space="preserve">Os autores </w:t>
      </w:r>
      <w:proofErr w:type="spellStart"/>
      <w:r w:rsidRPr="002879C0">
        <w:rPr>
          <w:rFonts w:ascii="Times New Roman" w:eastAsia="Times New Roman" w:hAnsi="Times New Roman" w:cs="Times New Roman"/>
          <w:color w:val="222222"/>
          <w:lang w:val="es-ES_tradnl"/>
        </w:rPr>
        <w:t>devem</w:t>
      </w:r>
      <w:proofErr w:type="spellEnd"/>
      <w:r w:rsidRPr="002879C0">
        <w:rPr>
          <w:rFonts w:ascii="Times New Roman" w:eastAsia="Times New Roman" w:hAnsi="Times New Roman" w:cs="Times New Roman"/>
          <w:color w:val="222222"/>
          <w:lang w:val="es-ES_tradnl"/>
        </w:rPr>
        <w:t xml:space="preserve"> enviar este </w:t>
      </w:r>
      <w:proofErr w:type="spellStart"/>
      <w:r w:rsidRPr="002879C0">
        <w:rPr>
          <w:rFonts w:ascii="Times New Roman" w:eastAsia="Times New Roman" w:hAnsi="Times New Roman" w:cs="Times New Roman"/>
          <w:color w:val="222222"/>
          <w:lang w:val="es-ES_tradnl"/>
        </w:rPr>
        <w:t>formulário</w:t>
      </w:r>
      <w:proofErr w:type="spellEnd"/>
      <w:r w:rsidRPr="002879C0">
        <w:rPr>
          <w:rFonts w:ascii="Times New Roman" w:eastAsia="Times New Roman" w:hAnsi="Times New Roman" w:cs="Times New Roman"/>
          <w:color w:val="222222"/>
          <w:lang w:val="es-ES_tradnl"/>
        </w:rPr>
        <w:t xml:space="preserve"> juntamente com a carta de originalidade para o endereço de e-mail da revista. Este formulário também deve ser carregado como arquivo suplementar, juntamente com a carta de originalidade, na plataforma OJS da revista no momento da submissão do artigo. Embora a revista permita o uso de IA em seus artigos, o comitê editorial reserva-se o direito de avaliar o artigo e determinar se a porcentagem obtida por meio do Turnitin (potencial de escrita gerada por IA) é muito alta. O comitê decidirá então se a porcentagem deve ser: reduzida (o editor especificará a porcentagem máxima aceitável, levando em consideração o escopo do estudo e as informações fornecidas neste formulário); aceita, considerando as informações fornecidas neste formulário; ou, inversamente, o comitê editorial poderá rejeitar o artigo devido à sua alta porcentagem e ao não cumprimento de outros requisitos descritos neste formulário. É importante ressaltar que o Turnitin não desempenha um papel decisivo na futura aceitação de artigos, mas é utilizado como meio de monitoramento contínuo do fluxo de documentos submetidos à revista. Dessa forma, os resultados obtidos por essa ferramenta são constantemente revisados ​​pelo comitê editorial, a fim de interpretar seus resultados e, a partir de seu </w:t>
      </w:r>
      <w:proofErr w:type="spellStart"/>
      <w:r w:rsidRPr="002879C0">
        <w:rPr>
          <w:rFonts w:ascii="Times New Roman" w:eastAsia="Times New Roman" w:hAnsi="Times New Roman" w:cs="Times New Roman"/>
          <w:color w:val="222222"/>
          <w:lang w:val="es-ES_tradnl"/>
        </w:rPr>
        <w:t>estudo</w:t>
      </w:r>
      <w:proofErr w:type="spellEnd"/>
      <w:r w:rsidRPr="002879C0">
        <w:rPr>
          <w:rFonts w:ascii="Times New Roman" w:eastAsia="Times New Roman" w:hAnsi="Times New Roman" w:cs="Times New Roman"/>
          <w:color w:val="222222"/>
          <w:lang w:val="es-ES_tradnl"/>
        </w:rPr>
        <w:t xml:space="preserve"> e </w:t>
      </w:r>
      <w:proofErr w:type="spellStart"/>
      <w:r w:rsidRPr="002879C0">
        <w:rPr>
          <w:rFonts w:ascii="Times New Roman" w:eastAsia="Times New Roman" w:hAnsi="Times New Roman" w:cs="Times New Roman"/>
          <w:color w:val="222222"/>
          <w:lang w:val="es-ES_tradnl"/>
        </w:rPr>
        <w:t>análise</w:t>
      </w:r>
      <w:proofErr w:type="spellEnd"/>
      <w:r w:rsidRPr="002879C0">
        <w:rPr>
          <w:rFonts w:ascii="Times New Roman" w:eastAsia="Times New Roman" w:hAnsi="Times New Roman" w:cs="Times New Roman"/>
          <w:color w:val="222222"/>
          <w:lang w:val="es-ES_tradnl"/>
        </w:rPr>
        <w:t xml:space="preserve">, </w:t>
      </w:r>
      <w:proofErr w:type="spellStart"/>
      <w:r w:rsidRPr="002879C0">
        <w:rPr>
          <w:rFonts w:ascii="Times New Roman" w:eastAsia="Times New Roman" w:hAnsi="Times New Roman" w:cs="Times New Roman"/>
          <w:color w:val="222222"/>
          <w:lang w:val="es-ES_tradnl"/>
        </w:rPr>
        <w:t>chegar</w:t>
      </w:r>
      <w:proofErr w:type="spellEnd"/>
      <w:r w:rsidRPr="002879C0">
        <w:rPr>
          <w:rFonts w:ascii="Times New Roman" w:eastAsia="Times New Roman" w:hAnsi="Times New Roman" w:cs="Times New Roman"/>
          <w:color w:val="222222"/>
          <w:lang w:val="es-ES_tradnl"/>
        </w:rPr>
        <w:t xml:space="preserve"> a </w:t>
      </w:r>
      <w:proofErr w:type="spellStart"/>
      <w:r w:rsidRPr="002879C0">
        <w:rPr>
          <w:rFonts w:ascii="Times New Roman" w:eastAsia="Times New Roman" w:hAnsi="Times New Roman" w:cs="Times New Roman"/>
          <w:color w:val="222222"/>
          <w:lang w:val="es-ES_tradnl"/>
        </w:rPr>
        <w:t>um</w:t>
      </w:r>
      <w:proofErr w:type="spellEnd"/>
      <w:r w:rsidRPr="002879C0">
        <w:rPr>
          <w:rFonts w:ascii="Times New Roman" w:eastAsia="Times New Roman" w:hAnsi="Times New Roman" w:cs="Times New Roman"/>
          <w:color w:val="222222"/>
          <w:lang w:val="es-ES_tradnl"/>
        </w:rPr>
        <w:t xml:space="preserve"> veredicto.</w:t>
      </w:r>
    </w:p>
    <w:p w14:paraId="752F3B6B" w14:textId="77777777" w:rsidR="00B32968" w:rsidRDefault="00B32968" w:rsidP="00B32968">
      <w:pPr>
        <w:rPr>
          <w:rFonts w:ascii="Times New Roman" w:hAnsi="Times New Roman" w:cs="Times New Roman"/>
          <w:sz w:val="20"/>
          <w:szCs w:val="20"/>
          <w:lang w:val="es-ES_tradnl"/>
        </w:rPr>
      </w:pPr>
    </w:p>
    <w:p w14:paraId="30075C0D" w14:textId="77777777" w:rsidR="0003735D" w:rsidRDefault="0003735D" w:rsidP="00B32968">
      <w:pPr>
        <w:rPr>
          <w:rFonts w:ascii="Times New Roman" w:hAnsi="Times New Roman" w:cs="Times New Roman"/>
          <w:sz w:val="20"/>
          <w:szCs w:val="20"/>
          <w:lang w:val="es-ES_tradnl"/>
        </w:rPr>
      </w:pPr>
    </w:p>
    <w:p w14:paraId="25633305" w14:textId="77777777" w:rsidR="0003735D" w:rsidRDefault="0003735D" w:rsidP="00B32968">
      <w:pPr>
        <w:rPr>
          <w:rFonts w:ascii="Times New Roman" w:hAnsi="Times New Roman" w:cs="Times New Roman"/>
          <w:sz w:val="20"/>
          <w:szCs w:val="20"/>
          <w:lang w:val="es-ES_tradnl"/>
        </w:rPr>
      </w:pPr>
    </w:p>
    <w:p w14:paraId="69A9078D" w14:textId="77777777" w:rsidR="0003735D" w:rsidRDefault="0003735D" w:rsidP="00B32968">
      <w:pPr>
        <w:rPr>
          <w:rFonts w:ascii="Times New Roman" w:hAnsi="Times New Roman" w:cs="Times New Roman"/>
          <w:sz w:val="20"/>
          <w:szCs w:val="20"/>
          <w:lang w:val="es-ES_tradnl"/>
        </w:rPr>
      </w:pPr>
    </w:p>
    <w:p w14:paraId="1493AA08" w14:textId="77777777" w:rsidR="0003735D" w:rsidRDefault="0003735D" w:rsidP="00B32968">
      <w:pPr>
        <w:rPr>
          <w:rFonts w:ascii="Times New Roman" w:hAnsi="Times New Roman" w:cs="Times New Roman"/>
          <w:sz w:val="20"/>
          <w:szCs w:val="20"/>
          <w:lang w:val="es-ES_tradnl"/>
        </w:rPr>
      </w:pPr>
    </w:p>
    <w:p w14:paraId="7FEEA768" w14:textId="77777777" w:rsidR="0003735D" w:rsidRDefault="0003735D" w:rsidP="00B32968">
      <w:pPr>
        <w:rPr>
          <w:rFonts w:ascii="Times New Roman" w:hAnsi="Times New Roman" w:cs="Times New Roman"/>
          <w:sz w:val="20"/>
          <w:szCs w:val="20"/>
          <w:lang w:val="es-ES_tradnl"/>
        </w:rPr>
      </w:pPr>
    </w:p>
    <w:p w14:paraId="01992AF5" w14:textId="77777777" w:rsidR="0003735D" w:rsidRDefault="0003735D" w:rsidP="00B32968">
      <w:pPr>
        <w:rPr>
          <w:rFonts w:ascii="Times New Roman" w:hAnsi="Times New Roman" w:cs="Times New Roman"/>
          <w:sz w:val="20"/>
          <w:szCs w:val="20"/>
          <w:lang w:val="es-ES_tradnl"/>
        </w:rPr>
      </w:pPr>
    </w:p>
    <w:p w14:paraId="6C11BB50" w14:textId="77777777" w:rsidR="0003735D" w:rsidRDefault="0003735D" w:rsidP="00B32968">
      <w:pPr>
        <w:rPr>
          <w:rFonts w:ascii="Times New Roman" w:hAnsi="Times New Roman" w:cs="Times New Roman"/>
          <w:sz w:val="20"/>
          <w:szCs w:val="20"/>
          <w:lang w:val="es-ES_tradnl"/>
        </w:rPr>
      </w:pPr>
    </w:p>
    <w:p w14:paraId="7F4BE2BF" w14:textId="77777777" w:rsidR="0003735D" w:rsidRDefault="0003735D" w:rsidP="00B32968">
      <w:pPr>
        <w:rPr>
          <w:rFonts w:ascii="Times New Roman" w:hAnsi="Times New Roman" w:cs="Times New Roman"/>
          <w:sz w:val="20"/>
          <w:szCs w:val="20"/>
          <w:lang w:val="es-ES_tradnl"/>
        </w:rPr>
      </w:pPr>
    </w:p>
    <w:p w14:paraId="1D46BA57" w14:textId="77777777" w:rsidR="0003735D" w:rsidRPr="00AE72D7" w:rsidRDefault="0003735D" w:rsidP="0003735D">
      <w:pPr>
        <w:rPr>
          <w:lang w:val="es-PA"/>
        </w:rPr>
      </w:pPr>
    </w:p>
    <w:p w14:paraId="3D67664F" w14:textId="77777777" w:rsidR="0003735D" w:rsidRPr="002879C0" w:rsidRDefault="0003735D" w:rsidP="0003735D">
      <w:pPr>
        <w:rPr>
          <w:rFonts w:ascii="Times New Roman" w:hAnsi="Times New Roman" w:cs="Times New Roman"/>
          <w:sz w:val="20"/>
          <w:szCs w:val="20"/>
          <w:lang w:val="es-ES_tradnl"/>
        </w:rPr>
      </w:pPr>
      <w:r w:rsidRPr="00A753D5">
        <w:rPr>
          <w:rFonts w:ascii="Times New Roman"/>
          <w:lang w:val="es-CU"/>
        </w:rPr>
        <w:t xml:space="preserve">                                                                                     </w:t>
      </w:r>
    </w:p>
    <w:sectPr w:rsidR="0003735D" w:rsidRPr="002879C0" w:rsidSect="0045584A">
      <w:footerReference w:type="default" r:id="rId7"/>
      <w:headerReference w:type="first" r:id="rId8"/>
      <w:footerReference w:type="first" r:id="rId9"/>
      <w:pgSz w:w="12240" w:h="15840"/>
      <w:pgMar w:top="1440" w:right="1440" w:bottom="993"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B0430" w14:textId="77777777" w:rsidR="008D2DD8" w:rsidRDefault="008D2DD8" w:rsidP="002D1A8C">
      <w:r>
        <w:separator/>
      </w:r>
    </w:p>
  </w:endnote>
  <w:endnote w:type="continuationSeparator" w:id="0">
    <w:p w14:paraId="1101CE70" w14:textId="77777777" w:rsidR="008D2DD8" w:rsidRDefault="008D2DD8" w:rsidP="002D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71924" w14:textId="77777777" w:rsidR="0003735D" w:rsidRDefault="0003735D">
    <w:pPr>
      <w:pStyle w:val="Piedepgina"/>
    </w:pPr>
    <w:r>
      <w:rPr>
        <w:noProof/>
      </w:rPr>
      <mc:AlternateContent>
        <mc:Choice Requires="wps">
          <w:drawing>
            <wp:anchor distT="0" distB="0" distL="114300" distR="114300" simplePos="0" relativeHeight="251663360" behindDoc="1" locked="0" layoutInCell="1" allowOverlap="1" wp14:anchorId="5530794C" wp14:editId="3FAA464E">
              <wp:simplePos x="0" y="0"/>
              <wp:positionH relativeFrom="page">
                <wp:posOffset>4394200</wp:posOffset>
              </wp:positionH>
              <wp:positionV relativeFrom="page">
                <wp:posOffset>9639300</wp:posOffset>
              </wp:positionV>
              <wp:extent cx="3155950" cy="212725"/>
              <wp:effectExtent l="95250" t="57150" r="101600" b="1111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950" cy="212725"/>
                      </a:xfrm>
                      <a:prstGeom prst="rect">
                        <a:avLst/>
                      </a:prstGeom>
                      <a:solidFill>
                        <a:schemeClr val="accent5">
                          <a:lumMod val="40000"/>
                          <a:lumOff val="60000"/>
                        </a:schemeClr>
                      </a:solidFill>
                      <a:ln>
                        <a:solidFill>
                          <a:schemeClr val="accent6"/>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4C0B4773" w14:textId="77777777" w:rsidR="0003735D" w:rsidRPr="0003735D" w:rsidRDefault="0003735D" w:rsidP="0003735D">
                          <w:pPr>
                            <w:spacing w:before="17"/>
                            <w:ind w:left="20"/>
                            <w:rPr>
                              <w:rFonts w:ascii="Arial Rounded MT Bold" w:hAnsi="Arial Rounded MT Bold"/>
                              <w:b/>
                              <w:bCs/>
                              <w:color w:val="231F20"/>
                              <w:spacing w:val="-4"/>
                              <w:w w:val="95"/>
                              <w:sz w:val="20"/>
                              <w:szCs w:val="36"/>
                              <w:lang w:val="es-CU"/>
                            </w:rPr>
                          </w:pPr>
                          <w:r w:rsidRPr="0003735D">
                            <w:rPr>
                              <w:rFonts w:ascii="Arial Rounded MT Bold" w:hAnsi="Arial Rounded MT Bold"/>
                              <w:b/>
                              <w:color w:val="231F20"/>
                              <w:spacing w:val="-6"/>
                              <w:w w:val="95"/>
                              <w:sz w:val="20"/>
                              <w:szCs w:val="36"/>
                              <w:lang w:val="es-CU"/>
                            </w:rPr>
                            <w:t xml:space="preserve"> </w:t>
                          </w:r>
                          <w:r w:rsidRPr="0003735D">
                            <w:rPr>
                              <w:rFonts w:ascii="Arial Rounded MT Bold" w:hAnsi="Arial Rounded MT Bold"/>
                              <w:b/>
                              <w:color w:val="231F20"/>
                              <w:w w:val="95"/>
                              <w:sz w:val="20"/>
                              <w:szCs w:val="36"/>
                              <w:lang w:val="es-CU"/>
                            </w:rPr>
                            <w:t>Universidade de Ciego de Ávila Máximo Gómez Báez</w:t>
                          </w:r>
                          <w:r w:rsidRPr="0003735D">
                            <w:rPr>
                              <w:rFonts w:ascii="Arial Rounded MT Bold" w:hAnsi="Arial Rounded MT Bold"/>
                              <w:color w:val="231F20"/>
                              <w:spacing w:val="-4"/>
                              <w:w w:val="95"/>
                              <w:sz w:val="20"/>
                              <w:szCs w:val="36"/>
                              <w:lang w:val="es-CU"/>
                            </w:rPr>
                            <w:t xml:space="preserve"> </w:t>
                          </w:r>
                        </w:p>
                        <w:p w14:paraId="67C0E303" w14:textId="77777777" w:rsidR="0003735D" w:rsidRPr="0003735D" w:rsidRDefault="0003735D" w:rsidP="0003735D">
                          <w:pPr>
                            <w:spacing w:before="17"/>
                            <w:ind w:left="20"/>
                            <w:rPr>
                              <w:rFonts w:ascii="Arial Rounded MT Bold" w:hAnsi="Arial Rounded MT Bold"/>
                              <w:sz w:val="20"/>
                              <w:szCs w:val="36"/>
                              <w:lang w:val="es-C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0794C" id="_x0000_t202" coordsize="21600,21600" o:spt="202" path="m,l,21600r21600,l21600,xe">
              <v:stroke joinstyle="miter"/>
              <v:path gradientshapeok="t" o:connecttype="rect"/>
            </v:shapetype>
            <v:shape id="Cuadro de texto 2" o:spid="_x0000_s1026" type="#_x0000_t202" style="position:absolute;margin-left:346pt;margin-top:759pt;width:248.5pt;height:16.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" fillcolor="#bdd6ee [1304]" strokecolor="#70ad47 [3209]">
              <v:shadow on="t" color="black" opacity="20971f" offset="0,2.2pt"/>
              <v:textbox inset="0,0,0,0">
                <w:txbxContent>
                  <w:p w14:paraId="4C0B4773" w14:textId="77777777" w:rsidR="0003735D" w:rsidRPr="0003735D" w:rsidRDefault="0003735D" w:rsidP="0003735D">
                    <w:pPr>
                      <w:spacing w:before="17"/>
                      <w:ind w:left="20"/>
                      <w:rPr>
                        <w:rFonts w:ascii="Arial Rounded MT Bold" w:hAnsi="Arial Rounded MT Bold"/>
                        <w:b/>
                        <w:bCs/>
                        <w:color w:val="231F20"/>
                        <w:spacing w:val="-4"/>
                        <w:w w:val="95"/>
                        <w:sz w:val="20"/>
                        <w:szCs w:val="36"/>
                        <w:lang w:val="es-CU"/>
                      </w:rPr>
                    </w:pPr>
                    <w:r w:rsidRPr="0003735D">
                      <w:rPr>
                        <w:rFonts w:ascii="Arial Rounded MT Bold" w:hAnsi="Arial Rounded MT Bold"/>
                        <w:b/>
                        <w:color w:val="231F20"/>
                        <w:spacing w:val="-6"/>
                        <w:w w:val="95"/>
                        <w:sz w:val="20"/>
                        <w:szCs w:val="36"/>
                        <w:lang w:val="es-CU"/>
                      </w:rPr>
                      <w:t xml:space="preserve"> </w:t>
                    </w:r>
                    <w:r w:rsidRPr="0003735D">
                      <w:rPr>
                        <w:rFonts w:ascii="Arial Rounded MT Bold" w:hAnsi="Arial Rounded MT Bold"/>
                        <w:b/>
                        <w:color w:val="231F20"/>
                        <w:w w:val="95"/>
                        <w:sz w:val="20"/>
                        <w:szCs w:val="36"/>
                        <w:lang w:val="es-CU"/>
                      </w:rPr>
                      <w:t>Universidade de Ciego de Ávila Máximo Gómez Báez</w:t>
                    </w:r>
                    <w:r w:rsidRPr="0003735D">
                      <w:rPr>
                        <w:rFonts w:ascii="Arial Rounded MT Bold" w:hAnsi="Arial Rounded MT Bold"/>
                        <w:color w:val="231F20"/>
                        <w:spacing w:val="-4"/>
                        <w:w w:val="95"/>
                        <w:sz w:val="20"/>
                        <w:szCs w:val="36"/>
                        <w:lang w:val="es-CU"/>
                      </w:rPr>
                      <w:t xml:space="preserve"> </w:t>
                    </w:r>
                  </w:p>
                  <w:p w14:paraId="67C0E303" w14:textId="77777777" w:rsidR="0003735D" w:rsidRPr="0003735D" w:rsidRDefault="0003735D" w:rsidP="0003735D">
                    <w:pPr>
                      <w:spacing w:before="17"/>
                      <w:ind w:left="20"/>
                      <w:rPr>
                        <w:rFonts w:ascii="Arial Rounded MT Bold" w:hAnsi="Arial Rounded MT Bold"/>
                        <w:sz w:val="20"/>
                        <w:szCs w:val="36"/>
                        <w:lang w:val="es-CU"/>
                      </w:rPr>
                    </w:pPr>
                  </w:p>
                </w:txbxContent>
              </v:textbox>
              <w10:wrap anchorx="page" anchory="page"/>
            </v:shape>
          </w:pict>
        </mc:Fallback>
      </mc:AlternateContent>
    </w:r>
    <w:r>
      <w:rPr>
        <w:noProof/>
      </w:rPr>
      <w:drawing>
        <wp:anchor distT="0" distB="0" distL="114300" distR="114300" simplePos="0" relativeHeight="251661312" behindDoc="0" locked="0" layoutInCell="1" allowOverlap="1" wp14:anchorId="0257F52F" wp14:editId="0365AD32">
          <wp:simplePos x="0" y="0"/>
          <wp:positionH relativeFrom="column">
            <wp:posOffset>-806450</wp:posOffset>
          </wp:positionH>
          <wp:positionV relativeFrom="paragraph">
            <wp:posOffset>13970</wp:posOffset>
          </wp:positionV>
          <wp:extent cx="1479550" cy="594673"/>
          <wp:effectExtent l="0" t="0" r="6350" b="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9550" cy="594673"/>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E02A" w14:textId="77777777" w:rsidR="0003735D" w:rsidRDefault="007C1475">
    <w:pPr>
      <w:pStyle w:val="Piedepgina"/>
    </w:pPr>
    <w:r>
      <w:rPr>
        <w:noProof/>
      </w:rPr>
      <w:drawing>
        <wp:anchor distT="0" distB="0" distL="114300" distR="114300" simplePos="0" relativeHeight="251668480" behindDoc="0" locked="0" layoutInCell="1" allowOverlap="1" wp14:anchorId="3D707C09" wp14:editId="1F534987">
          <wp:simplePos x="0" y="0"/>
          <wp:positionH relativeFrom="column">
            <wp:posOffset>-908791</wp:posOffset>
          </wp:positionH>
          <wp:positionV relativeFrom="paragraph">
            <wp:posOffset>-18703</wp:posOffset>
          </wp:positionV>
          <wp:extent cx="7769595" cy="703580"/>
          <wp:effectExtent l="0" t="0" r="3175" b="127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651" cy="704672"/>
                  </a:xfrm>
                  <a:prstGeom prst="rect">
                    <a:avLst/>
                  </a:prstGeom>
                  <a:noFill/>
                  <a:ln>
                    <a:noFill/>
                  </a:ln>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AB5EE" w14:textId="77777777" w:rsidR="008D2DD8" w:rsidRDefault="008D2DD8" w:rsidP="002D1A8C">
      <w:r>
        <w:separator/>
      </w:r>
    </w:p>
  </w:footnote>
  <w:footnote w:type="continuationSeparator" w:id="0">
    <w:p w14:paraId="22456282" w14:textId="77777777" w:rsidR="008D2DD8" w:rsidRDefault="008D2DD8" w:rsidP="002D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6D64" w14:textId="77777777" w:rsidR="002D1A8C" w:rsidRDefault="005179CA" w:rsidP="002D1A8C">
    <w:pPr>
      <w:pStyle w:val="Encabezado"/>
    </w:pPr>
    <w:r>
      <w:rPr>
        <w:noProof/>
      </w:rPr>
      <w:drawing>
        <wp:anchor distT="0" distB="0" distL="114300" distR="114300" simplePos="0" relativeHeight="251659264" behindDoc="0" locked="0" layoutInCell="1" allowOverlap="1" wp14:anchorId="6EB21594" wp14:editId="40F2CB5D">
          <wp:simplePos x="0" y="0"/>
          <wp:positionH relativeFrom="page">
            <wp:posOffset>0</wp:posOffset>
          </wp:positionH>
          <wp:positionV relativeFrom="paragraph">
            <wp:posOffset>-443552</wp:posOffset>
          </wp:positionV>
          <wp:extent cx="8493125" cy="887104"/>
          <wp:effectExtent l="0" t="0" r="3175" b="8255"/>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5069" cy="8873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9C3ED7" w14:textId="77777777" w:rsidR="002D1A8C" w:rsidRDefault="002D1A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10D1C"/>
    <w:multiLevelType w:val="multilevel"/>
    <w:tmpl w:val="207CB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F54839"/>
    <w:multiLevelType w:val="multilevel"/>
    <w:tmpl w:val="E19C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144E1C"/>
    <w:multiLevelType w:val="hybridMultilevel"/>
    <w:tmpl w:val="3A145FBA"/>
    <w:lvl w:ilvl="0" w:tplc="5C0A000F">
      <w:start w:val="1"/>
      <w:numFmt w:val="decimal"/>
      <w:lvlText w:val="%1."/>
      <w:lvlJc w:val="left"/>
      <w:pPr>
        <w:ind w:left="720" w:hanging="360"/>
      </w:pPr>
      <w:rPr>
        <w:rFonts w:hint="default"/>
        <w:b w:val="0"/>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3" w15:restartNumberingAfterBreak="0">
    <w:nsid w:val="594866A4"/>
    <w:multiLevelType w:val="hybridMultilevel"/>
    <w:tmpl w:val="D3AC2A62"/>
    <w:lvl w:ilvl="0" w:tplc="5C0A0001">
      <w:start w:val="1"/>
      <w:numFmt w:val="bullet"/>
      <w:lvlText w:val=""/>
      <w:lvlJc w:val="left"/>
      <w:pPr>
        <w:ind w:left="1920" w:hanging="360"/>
      </w:pPr>
      <w:rPr>
        <w:rFonts w:ascii="Symbol" w:hAnsi="Symbol" w:hint="default"/>
      </w:rPr>
    </w:lvl>
    <w:lvl w:ilvl="1" w:tplc="5C0A0003" w:tentative="1">
      <w:start w:val="1"/>
      <w:numFmt w:val="bullet"/>
      <w:lvlText w:val="o"/>
      <w:lvlJc w:val="left"/>
      <w:pPr>
        <w:ind w:left="2640" w:hanging="360"/>
      </w:pPr>
      <w:rPr>
        <w:rFonts w:ascii="Courier New" w:hAnsi="Courier New" w:cs="Courier New" w:hint="default"/>
      </w:rPr>
    </w:lvl>
    <w:lvl w:ilvl="2" w:tplc="5C0A0005" w:tentative="1">
      <w:start w:val="1"/>
      <w:numFmt w:val="bullet"/>
      <w:lvlText w:val=""/>
      <w:lvlJc w:val="left"/>
      <w:pPr>
        <w:ind w:left="3360" w:hanging="360"/>
      </w:pPr>
      <w:rPr>
        <w:rFonts w:ascii="Wingdings" w:hAnsi="Wingdings" w:hint="default"/>
      </w:rPr>
    </w:lvl>
    <w:lvl w:ilvl="3" w:tplc="5C0A0001" w:tentative="1">
      <w:start w:val="1"/>
      <w:numFmt w:val="bullet"/>
      <w:lvlText w:val=""/>
      <w:lvlJc w:val="left"/>
      <w:pPr>
        <w:ind w:left="4080" w:hanging="360"/>
      </w:pPr>
      <w:rPr>
        <w:rFonts w:ascii="Symbol" w:hAnsi="Symbol" w:hint="default"/>
      </w:rPr>
    </w:lvl>
    <w:lvl w:ilvl="4" w:tplc="5C0A0003" w:tentative="1">
      <w:start w:val="1"/>
      <w:numFmt w:val="bullet"/>
      <w:lvlText w:val="o"/>
      <w:lvlJc w:val="left"/>
      <w:pPr>
        <w:ind w:left="4800" w:hanging="360"/>
      </w:pPr>
      <w:rPr>
        <w:rFonts w:ascii="Courier New" w:hAnsi="Courier New" w:cs="Courier New" w:hint="default"/>
      </w:rPr>
    </w:lvl>
    <w:lvl w:ilvl="5" w:tplc="5C0A0005" w:tentative="1">
      <w:start w:val="1"/>
      <w:numFmt w:val="bullet"/>
      <w:lvlText w:val=""/>
      <w:lvlJc w:val="left"/>
      <w:pPr>
        <w:ind w:left="5520" w:hanging="360"/>
      </w:pPr>
      <w:rPr>
        <w:rFonts w:ascii="Wingdings" w:hAnsi="Wingdings" w:hint="default"/>
      </w:rPr>
    </w:lvl>
    <w:lvl w:ilvl="6" w:tplc="5C0A0001" w:tentative="1">
      <w:start w:val="1"/>
      <w:numFmt w:val="bullet"/>
      <w:lvlText w:val=""/>
      <w:lvlJc w:val="left"/>
      <w:pPr>
        <w:ind w:left="6240" w:hanging="360"/>
      </w:pPr>
      <w:rPr>
        <w:rFonts w:ascii="Symbol" w:hAnsi="Symbol" w:hint="default"/>
      </w:rPr>
    </w:lvl>
    <w:lvl w:ilvl="7" w:tplc="5C0A0003" w:tentative="1">
      <w:start w:val="1"/>
      <w:numFmt w:val="bullet"/>
      <w:lvlText w:val="o"/>
      <w:lvlJc w:val="left"/>
      <w:pPr>
        <w:ind w:left="6960" w:hanging="360"/>
      </w:pPr>
      <w:rPr>
        <w:rFonts w:ascii="Courier New" w:hAnsi="Courier New" w:cs="Courier New" w:hint="default"/>
      </w:rPr>
    </w:lvl>
    <w:lvl w:ilvl="8" w:tplc="5C0A0005" w:tentative="1">
      <w:start w:val="1"/>
      <w:numFmt w:val="bullet"/>
      <w:lvlText w:val=""/>
      <w:lvlJc w:val="left"/>
      <w:pPr>
        <w:ind w:left="7680" w:hanging="360"/>
      </w:pPr>
      <w:rPr>
        <w:rFonts w:ascii="Wingdings" w:hAnsi="Wingdings" w:hint="default"/>
      </w:rPr>
    </w:lvl>
  </w:abstractNum>
  <w:abstractNum w:abstractNumId="4" w15:restartNumberingAfterBreak="0">
    <w:nsid w:val="5A652726"/>
    <w:multiLevelType w:val="multilevel"/>
    <w:tmpl w:val="3C7E2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0838EF"/>
    <w:multiLevelType w:val="multilevel"/>
    <w:tmpl w:val="B5B0BDE6"/>
    <w:styleLink w:val="Style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BBF4BE3"/>
    <w:multiLevelType w:val="hybridMultilevel"/>
    <w:tmpl w:val="36EA20EA"/>
    <w:lvl w:ilvl="0" w:tplc="3AB0D03C">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7" w15:restartNumberingAfterBreak="0">
    <w:nsid w:val="6F48793E"/>
    <w:multiLevelType w:val="hybridMultilevel"/>
    <w:tmpl w:val="229C1802"/>
    <w:lvl w:ilvl="0" w:tplc="F146A6EC">
      <w:start w:val="1"/>
      <w:numFmt w:val="decimal"/>
      <w:lvlText w:val="%1-"/>
      <w:lvlJc w:val="left"/>
      <w:pPr>
        <w:ind w:left="960" w:hanging="360"/>
      </w:pPr>
      <w:rPr>
        <w:rFonts w:hint="default"/>
      </w:rPr>
    </w:lvl>
    <w:lvl w:ilvl="1" w:tplc="5C0A0019" w:tentative="1">
      <w:start w:val="1"/>
      <w:numFmt w:val="lowerLetter"/>
      <w:lvlText w:val="%2."/>
      <w:lvlJc w:val="left"/>
      <w:pPr>
        <w:ind w:left="1680" w:hanging="360"/>
      </w:pPr>
    </w:lvl>
    <w:lvl w:ilvl="2" w:tplc="5C0A001B" w:tentative="1">
      <w:start w:val="1"/>
      <w:numFmt w:val="lowerRoman"/>
      <w:lvlText w:val="%3."/>
      <w:lvlJc w:val="right"/>
      <w:pPr>
        <w:ind w:left="2400" w:hanging="180"/>
      </w:pPr>
    </w:lvl>
    <w:lvl w:ilvl="3" w:tplc="5C0A000F" w:tentative="1">
      <w:start w:val="1"/>
      <w:numFmt w:val="decimal"/>
      <w:lvlText w:val="%4."/>
      <w:lvlJc w:val="left"/>
      <w:pPr>
        <w:ind w:left="3120" w:hanging="360"/>
      </w:pPr>
    </w:lvl>
    <w:lvl w:ilvl="4" w:tplc="5C0A0019" w:tentative="1">
      <w:start w:val="1"/>
      <w:numFmt w:val="lowerLetter"/>
      <w:lvlText w:val="%5."/>
      <w:lvlJc w:val="left"/>
      <w:pPr>
        <w:ind w:left="3840" w:hanging="360"/>
      </w:pPr>
    </w:lvl>
    <w:lvl w:ilvl="5" w:tplc="5C0A001B" w:tentative="1">
      <w:start w:val="1"/>
      <w:numFmt w:val="lowerRoman"/>
      <w:lvlText w:val="%6."/>
      <w:lvlJc w:val="right"/>
      <w:pPr>
        <w:ind w:left="4560" w:hanging="180"/>
      </w:pPr>
    </w:lvl>
    <w:lvl w:ilvl="6" w:tplc="5C0A000F" w:tentative="1">
      <w:start w:val="1"/>
      <w:numFmt w:val="decimal"/>
      <w:lvlText w:val="%7."/>
      <w:lvlJc w:val="left"/>
      <w:pPr>
        <w:ind w:left="5280" w:hanging="360"/>
      </w:pPr>
    </w:lvl>
    <w:lvl w:ilvl="7" w:tplc="5C0A0019" w:tentative="1">
      <w:start w:val="1"/>
      <w:numFmt w:val="lowerLetter"/>
      <w:lvlText w:val="%8."/>
      <w:lvlJc w:val="left"/>
      <w:pPr>
        <w:ind w:left="6000" w:hanging="360"/>
      </w:pPr>
    </w:lvl>
    <w:lvl w:ilvl="8" w:tplc="5C0A001B" w:tentative="1">
      <w:start w:val="1"/>
      <w:numFmt w:val="lowerRoman"/>
      <w:lvlText w:val="%9."/>
      <w:lvlJc w:val="right"/>
      <w:pPr>
        <w:ind w:left="6720" w:hanging="180"/>
      </w:pPr>
    </w:lvl>
  </w:abstractNum>
  <w:num w:numId="1">
    <w:abstractNumId w:val="5"/>
  </w:num>
  <w:num w:numId="2">
    <w:abstractNumId w:val="0"/>
  </w:num>
  <w:num w:numId="3">
    <w:abstractNumId w:val="1"/>
  </w:num>
  <w:num w:numId="4">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2"/>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16"/>
    <w:rsid w:val="000073D6"/>
    <w:rsid w:val="00026971"/>
    <w:rsid w:val="0003735D"/>
    <w:rsid w:val="00127E2A"/>
    <w:rsid w:val="00140537"/>
    <w:rsid w:val="0014124D"/>
    <w:rsid w:val="00141C5E"/>
    <w:rsid w:val="00177660"/>
    <w:rsid w:val="001C20C8"/>
    <w:rsid w:val="00212D17"/>
    <w:rsid w:val="00237ADB"/>
    <w:rsid w:val="002879C0"/>
    <w:rsid w:val="002A6B8D"/>
    <w:rsid w:val="002D1A8C"/>
    <w:rsid w:val="002D56DB"/>
    <w:rsid w:val="002F0C44"/>
    <w:rsid w:val="00344A4A"/>
    <w:rsid w:val="003457F8"/>
    <w:rsid w:val="003820BD"/>
    <w:rsid w:val="003B333D"/>
    <w:rsid w:val="003E259E"/>
    <w:rsid w:val="003E379C"/>
    <w:rsid w:val="00421F1D"/>
    <w:rsid w:val="0042681C"/>
    <w:rsid w:val="004277BB"/>
    <w:rsid w:val="0045584A"/>
    <w:rsid w:val="004855A1"/>
    <w:rsid w:val="004A0AC0"/>
    <w:rsid w:val="005179CA"/>
    <w:rsid w:val="005237B3"/>
    <w:rsid w:val="005B05BF"/>
    <w:rsid w:val="0060443C"/>
    <w:rsid w:val="006930BC"/>
    <w:rsid w:val="006B7340"/>
    <w:rsid w:val="006B7F45"/>
    <w:rsid w:val="006F3A86"/>
    <w:rsid w:val="00733440"/>
    <w:rsid w:val="007C1475"/>
    <w:rsid w:val="007E3750"/>
    <w:rsid w:val="0088575E"/>
    <w:rsid w:val="008D2DD8"/>
    <w:rsid w:val="008D59BF"/>
    <w:rsid w:val="00972D1C"/>
    <w:rsid w:val="009945CB"/>
    <w:rsid w:val="00A54E17"/>
    <w:rsid w:val="00A71256"/>
    <w:rsid w:val="00AA3A16"/>
    <w:rsid w:val="00AA5DBD"/>
    <w:rsid w:val="00B10D3B"/>
    <w:rsid w:val="00B32968"/>
    <w:rsid w:val="00B61274"/>
    <w:rsid w:val="00B77D1B"/>
    <w:rsid w:val="00BF21C1"/>
    <w:rsid w:val="00C43BE2"/>
    <w:rsid w:val="00C9552B"/>
    <w:rsid w:val="00CC601A"/>
    <w:rsid w:val="00DA3675"/>
    <w:rsid w:val="00E213B2"/>
    <w:rsid w:val="00F46CB0"/>
    <w:rsid w:val="00F913C3"/>
    <w:rsid w:val="00F97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90D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776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AA3A16"/>
    <w:pPr>
      <w:spacing w:before="100" w:beforeAutospacing="1" w:after="100" w:afterAutospacing="1"/>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semiHidden/>
    <w:unhideWhenUsed/>
    <w:qFormat/>
    <w:rsid w:val="00177660"/>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tyle1">
    <w:name w:val="Style1"/>
    <w:uiPriority w:val="99"/>
    <w:rsid w:val="003E379C"/>
    <w:pPr>
      <w:numPr>
        <w:numId w:val="1"/>
      </w:numPr>
    </w:pPr>
  </w:style>
  <w:style w:type="character" w:customStyle="1" w:styleId="Ttulo2Car">
    <w:name w:val="Título 2 Car"/>
    <w:basedOn w:val="Fuentedeprrafopredeter"/>
    <w:link w:val="Ttulo2"/>
    <w:uiPriority w:val="9"/>
    <w:rsid w:val="00AA3A16"/>
    <w:rPr>
      <w:rFonts w:ascii="Times New Roman" w:eastAsia="Times New Roman" w:hAnsi="Times New Roman" w:cs="Times New Roman"/>
      <w:b/>
      <w:bCs/>
      <w:sz w:val="36"/>
      <w:szCs w:val="36"/>
    </w:rPr>
  </w:style>
  <w:style w:type="character" w:customStyle="1" w:styleId="apple-converted-space">
    <w:name w:val="apple-converted-space"/>
    <w:basedOn w:val="Fuentedeprrafopredeter"/>
    <w:rsid w:val="00AA3A16"/>
  </w:style>
  <w:style w:type="paragraph" w:styleId="NormalWeb">
    <w:name w:val="Normal (Web)"/>
    <w:basedOn w:val="Normal"/>
    <w:uiPriority w:val="99"/>
    <w:semiHidden/>
    <w:unhideWhenUsed/>
    <w:rsid w:val="00AA3A16"/>
    <w:pPr>
      <w:spacing w:before="100" w:beforeAutospacing="1" w:after="100" w:afterAutospacing="1"/>
    </w:pPr>
    <w:rPr>
      <w:rFonts w:ascii="Times New Roman" w:eastAsia="Times New Roman" w:hAnsi="Times New Roman" w:cs="Times New Roman"/>
    </w:rPr>
  </w:style>
  <w:style w:type="character" w:styleId="Hipervnculo">
    <w:name w:val="Hyperlink"/>
    <w:basedOn w:val="Fuentedeprrafopredeter"/>
    <w:uiPriority w:val="99"/>
    <w:unhideWhenUsed/>
    <w:rsid w:val="00AA3A16"/>
    <w:rPr>
      <w:color w:val="0000FF"/>
      <w:u w:val="single"/>
    </w:rPr>
  </w:style>
  <w:style w:type="character" w:styleId="Textoennegrita">
    <w:name w:val="Strong"/>
    <w:basedOn w:val="Fuentedeprrafopredeter"/>
    <w:uiPriority w:val="22"/>
    <w:qFormat/>
    <w:rsid w:val="00AA3A16"/>
    <w:rPr>
      <w:b/>
      <w:bCs/>
    </w:rPr>
  </w:style>
  <w:style w:type="character" w:styleId="nfasis">
    <w:name w:val="Emphasis"/>
    <w:basedOn w:val="Fuentedeprrafopredeter"/>
    <w:uiPriority w:val="20"/>
    <w:qFormat/>
    <w:rsid w:val="00AA3A16"/>
    <w:rPr>
      <w:i/>
      <w:iCs/>
    </w:rPr>
  </w:style>
  <w:style w:type="character" w:styleId="Mencinsinresolver">
    <w:name w:val="Unresolved Mention"/>
    <w:basedOn w:val="Fuentedeprrafopredeter"/>
    <w:uiPriority w:val="99"/>
    <w:semiHidden/>
    <w:unhideWhenUsed/>
    <w:rsid w:val="00AA3A16"/>
    <w:rPr>
      <w:color w:val="605E5C"/>
      <w:shd w:val="clear" w:color="auto" w:fill="E1DFDD"/>
    </w:rPr>
  </w:style>
  <w:style w:type="table" w:styleId="Tablaconcuadrcula">
    <w:name w:val="Table Grid"/>
    <w:basedOn w:val="Tablanormal"/>
    <w:uiPriority w:val="39"/>
    <w:rsid w:val="00AA3A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AA3A16"/>
    <w:rPr>
      <w:color w:val="954F72" w:themeColor="followedHyperlink"/>
      <w:u w:val="single"/>
    </w:rPr>
  </w:style>
  <w:style w:type="paragraph" w:styleId="Encabezado">
    <w:name w:val="header"/>
    <w:basedOn w:val="Normal"/>
    <w:link w:val="EncabezadoCar"/>
    <w:uiPriority w:val="99"/>
    <w:unhideWhenUsed/>
    <w:rsid w:val="002D1A8C"/>
    <w:pPr>
      <w:tabs>
        <w:tab w:val="center" w:pos="4252"/>
        <w:tab w:val="right" w:pos="8504"/>
      </w:tabs>
    </w:pPr>
  </w:style>
  <w:style w:type="character" w:customStyle="1" w:styleId="EncabezadoCar">
    <w:name w:val="Encabezado Car"/>
    <w:basedOn w:val="Fuentedeprrafopredeter"/>
    <w:link w:val="Encabezado"/>
    <w:uiPriority w:val="99"/>
    <w:rsid w:val="002D1A8C"/>
  </w:style>
  <w:style w:type="paragraph" w:styleId="Piedepgina">
    <w:name w:val="footer"/>
    <w:basedOn w:val="Normal"/>
    <w:link w:val="PiedepginaCar"/>
    <w:uiPriority w:val="99"/>
    <w:unhideWhenUsed/>
    <w:rsid w:val="002D1A8C"/>
    <w:pPr>
      <w:tabs>
        <w:tab w:val="center" w:pos="4252"/>
        <w:tab w:val="right" w:pos="8504"/>
      </w:tabs>
    </w:pPr>
  </w:style>
  <w:style w:type="character" w:customStyle="1" w:styleId="PiedepginaCar">
    <w:name w:val="Pie de página Car"/>
    <w:basedOn w:val="Fuentedeprrafopredeter"/>
    <w:link w:val="Piedepgina"/>
    <w:uiPriority w:val="99"/>
    <w:rsid w:val="002D1A8C"/>
  </w:style>
  <w:style w:type="paragraph" w:styleId="Prrafodelista">
    <w:name w:val="List Paragraph"/>
    <w:basedOn w:val="Normal"/>
    <w:uiPriority w:val="34"/>
    <w:qFormat/>
    <w:rsid w:val="00026971"/>
    <w:pPr>
      <w:ind w:left="720"/>
      <w:contextualSpacing/>
    </w:pPr>
  </w:style>
  <w:style w:type="character" w:customStyle="1" w:styleId="Ttulo1Car">
    <w:name w:val="Título 1 Car"/>
    <w:basedOn w:val="Fuentedeprrafopredeter"/>
    <w:link w:val="Ttulo1"/>
    <w:uiPriority w:val="9"/>
    <w:rsid w:val="0017766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77660"/>
    <w:rPr>
      <w:rFonts w:asciiTheme="majorHAnsi" w:eastAsiaTheme="majorEastAsia" w:hAnsiTheme="majorHAnsi" w:cstheme="majorBidi"/>
      <w:color w:val="1F3763" w:themeColor="accent1" w:themeShade="7F"/>
    </w:rPr>
  </w:style>
  <w:style w:type="table" w:styleId="Tablaconcuadrculaclara">
    <w:name w:val="Grid Table Light"/>
    <w:basedOn w:val="Tablanormal"/>
    <w:uiPriority w:val="40"/>
    <w:rsid w:val="008D59B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808012">
      <w:bodyDiv w:val="1"/>
      <w:marLeft w:val="0"/>
      <w:marRight w:val="0"/>
      <w:marTop w:val="0"/>
      <w:marBottom w:val="0"/>
      <w:divBdr>
        <w:top w:val="none" w:sz="0" w:space="0" w:color="auto"/>
        <w:left w:val="none" w:sz="0" w:space="0" w:color="auto"/>
        <w:bottom w:val="none" w:sz="0" w:space="0" w:color="auto"/>
        <w:right w:val="none" w:sz="0" w:space="0" w:color="auto"/>
      </w:divBdr>
    </w:div>
    <w:div w:id="1326008878">
      <w:bodyDiv w:val="1"/>
      <w:marLeft w:val="0"/>
      <w:marRight w:val="0"/>
      <w:marTop w:val="0"/>
      <w:marBottom w:val="0"/>
      <w:divBdr>
        <w:top w:val="none" w:sz="0" w:space="0" w:color="auto"/>
        <w:left w:val="none" w:sz="0" w:space="0" w:color="auto"/>
        <w:bottom w:val="none" w:sz="0" w:space="0" w:color="auto"/>
        <w:right w:val="none" w:sz="0" w:space="0" w:color="auto"/>
      </w:divBdr>
      <w:divsChild>
        <w:div w:id="340819883">
          <w:marLeft w:val="0"/>
          <w:marRight w:val="0"/>
          <w:marTop w:val="0"/>
          <w:marBottom w:val="0"/>
          <w:divBdr>
            <w:top w:val="none" w:sz="0" w:space="0" w:color="auto"/>
            <w:left w:val="none" w:sz="0" w:space="0" w:color="auto"/>
            <w:bottom w:val="none" w:sz="0" w:space="0" w:color="auto"/>
            <w:right w:val="none" w:sz="0" w:space="0" w:color="auto"/>
          </w:divBdr>
        </w:div>
        <w:div w:id="1947500088">
          <w:marLeft w:val="0"/>
          <w:marRight w:val="0"/>
          <w:marTop w:val="0"/>
          <w:marBottom w:val="0"/>
          <w:divBdr>
            <w:top w:val="none" w:sz="0" w:space="0" w:color="auto"/>
            <w:left w:val="none" w:sz="0" w:space="0" w:color="auto"/>
            <w:bottom w:val="none" w:sz="0" w:space="0" w:color="auto"/>
            <w:right w:val="none" w:sz="0" w:space="0" w:color="auto"/>
          </w:divBdr>
        </w:div>
        <w:div w:id="1314288170">
          <w:marLeft w:val="0"/>
          <w:marRight w:val="0"/>
          <w:marTop w:val="0"/>
          <w:marBottom w:val="0"/>
          <w:divBdr>
            <w:top w:val="none" w:sz="0" w:space="0" w:color="auto"/>
            <w:left w:val="none" w:sz="0" w:space="0" w:color="auto"/>
            <w:bottom w:val="none" w:sz="0" w:space="0" w:color="auto"/>
            <w:right w:val="none" w:sz="0" w:space="0" w:color="auto"/>
          </w:divBdr>
        </w:div>
        <w:div w:id="1647128997">
          <w:marLeft w:val="0"/>
          <w:marRight w:val="0"/>
          <w:marTop w:val="0"/>
          <w:marBottom w:val="0"/>
          <w:divBdr>
            <w:top w:val="none" w:sz="0" w:space="0" w:color="auto"/>
            <w:left w:val="none" w:sz="0" w:space="0" w:color="auto"/>
            <w:bottom w:val="none" w:sz="0" w:space="0" w:color="auto"/>
            <w:right w:val="none" w:sz="0" w:space="0" w:color="auto"/>
          </w:divBdr>
        </w:div>
        <w:div w:id="721751027">
          <w:marLeft w:val="0"/>
          <w:marRight w:val="0"/>
          <w:marTop w:val="0"/>
          <w:marBottom w:val="0"/>
          <w:divBdr>
            <w:top w:val="none" w:sz="0" w:space="0" w:color="auto"/>
            <w:left w:val="none" w:sz="0" w:space="0" w:color="auto"/>
            <w:bottom w:val="none" w:sz="0" w:space="0" w:color="auto"/>
            <w:right w:val="none" w:sz="0" w:space="0" w:color="auto"/>
          </w:divBdr>
        </w:div>
        <w:div w:id="1994289395">
          <w:marLeft w:val="0"/>
          <w:marRight w:val="0"/>
          <w:marTop w:val="0"/>
          <w:marBottom w:val="0"/>
          <w:divBdr>
            <w:top w:val="none" w:sz="0" w:space="0" w:color="auto"/>
            <w:left w:val="none" w:sz="0" w:space="0" w:color="auto"/>
            <w:bottom w:val="none" w:sz="0" w:space="0" w:color="auto"/>
            <w:right w:val="none" w:sz="0" w:space="0" w:color="auto"/>
          </w:divBdr>
        </w:div>
        <w:div w:id="1191918665">
          <w:marLeft w:val="0"/>
          <w:marRight w:val="0"/>
          <w:marTop w:val="0"/>
          <w:marBottom w:val="0"/>
          <w:divBdr>
            <w:top w:val="none" w:sz="0" w:space="0" w:color="auto"/>
            <w:left w:val="none" w:sz="0" w:space="0" w:color="auto"/>
            <w:bottom w:val="none" w:sz="0" w:space="0" w:color="auto"/>
            <w:right w:val="none" w:sz="0" w:space="0" w:color="auto"/>
          </w:divBdr>
        </w:div>
        <w:div w:id="1504003321">
          <w:marLeft w:val="0"/>
          <w:marRight w:val="0"/>
          <w:marTop w:val="0"/>
          <w:marBottom w:val="0"/>
          <w:divBdr>
            <w:top w:val="none" w:sz="0" w:space="0" w:color="auto"/>
            <w:left w:val="none" w:sz="0" w:space="0" w:color="auto"/>
            <w:bottom w:val="none" w:sz="0" w:space="0" w:color="auto"/>
            <w:right w:val="none" w:sz="0" w:space="0" w:color="auto"/>
          </w:divBdr>
        </w:div>
        <w:div w:id="541787851">
          <w:marLeft w:val="0"/>
          <w:marRight w:val="0"/>
          <w:marTop w:val="0"/>
          <w:marBottom w:val="0"/>
          <w:divBdr>
            <w:top w:val="none" w:sz="0" w:space="0" w:color="auto"/>
            <w:left w:val="none" w:sz="0" w:space="0" w:color="auto"/>
            <w:bottom w:val="none" w:sz="0" w:space="0" w:color="auto"/>
            <w:right w:val="none" w:sz="0" w:space="0" w:color="auto"/>
          </w:divBdr>
        </w:div>
        <w:div w:id="828249385">
          <w:marLeft w:val="0"/>
          <w:marRight w:val="0"/>
          <w:marTop w:val="0"/>
          <w:marBottom w:val="0"/>
          <w:divBdr>
            <w:top w:val="none" w:sz="0" w:space="0" w:color="auto"/>
            <w:left w:val="none" w:sz="0" w:space="0" w:color="auto"/>
            <w:bottom w:val="none" w:sz="0" w:space="0" w:color="auto"/>
            <w:right w:val="none" w:sz="0" w:space="0" w:color="auto"/>
          </w:divBdr>
        </w:div>
        <w:div w:id="1387492756">
          <w:marLeft w:val="0"/>
          <w:marRight w:val="0"/>
          <w:marTop w:val="0"/>
          <w:marBottom w:val="0"/>
          <w:divBdr>
            <w:top w:val="none" w:sz="0" w:space="0" w:color="auto"/>
            <w:left w:val="none" w:sz="0" w:space="0" w:color="auto"/>
            <w:bottom w:val="none" w:sz="0" w:space="0" w:color="auto"/>
            <w:right w:val="none" w:sz="0" w:space="0" w:color="auto"/>
          </w:divBdr>
        </w:div>
        <w:div w:id="1190682637">
          <w:marLeft w:val="0"/>
          <w:marRight w:val="0"/>
          <w:marTop w:val="0"/>
          <w:marBottom w:val="0"/>
          <w:divBdr>
            <w:top w:val="none" w:sz="0" w:space="0" w:color="auto"/>
            <w:left w:val="none" w:sz="0" w:space="0" w:color="auto"/>
            <w:bottom w:val="none" w:sz="0" w:space="0" w:color="auto"/>
            <w:right w:val="none" w:sz="0" w:space="0" w:color="auto"/>
          </w:divBdr>
        </w:div>
        <w:div w:id="1821462543">
          <w:marLeft w:val="0"/>
          <w:marRight w:val="0"/>
          <w:marTop w:val="0"/>
          <w:marBottom w:val="0"/>
          <w:divBdr>
            <w:top w:val="none" w:sz="0" w:space="0" w:color="auto"/>
            <w:left w:val="none" w:sz="0" w:space="0" w:color="auto"/>
            <w:bottom w:val="none" w:sz="0" w:space="0" w:color="auto"/>
            <w:right w:val="none" w:sz="0" w:space="0" w:color="auto"/>
          </w:divBdr>
        </w:div>
        <w:div w:id="1636177250">
          <w:marLeft w:val="0"/>
          <w:marRight w:val="0"/>
          <w:marTop w:val="0"/>
          <w:marBottom w:val="0"/>
          <w:divBdr>
            <w:top w:val="none" w:sz="0" w:space="0" w:color="auto"/>
            <w:left w:val="none" w:sz="0" w:space="0" w:color="auto"/>
            <w:bottom w:val="none" w:sz="0" w:space="0" w:color="auto"/>
            <w:right w:val="none" w:sz="0" w:space="0" w:color="auto"/>
          </w:divBdr>
        </w:div>
        <w:div w:id="1401366739">
          <w:marLeft w:val="0"/>
          <w:marRight w:val="0"/>
          <w:marTop w:val="0"/>
          <w:marBottom w:val="0"/>
          <w:divBdr>
            <w:top w:val="none" w:sz="0" w:space="0" w:color="auto"/>
            <w:left w:val="none" w:sz="0" w:space="0" w:color="auto"/>
            <w:bottom w:val="none" w:sz="0" w:space="0" w:color="auto"/>
            <w:right w:val="none" w:sz="0" w:space="0" w:color="auto"/>
          </w:divBdr>
        </w:div>
        <w:div w:id="711345048">
          <w:marLeft w:val="0"/>
          <w:marRight w:val="0"/>
          <w:marTop w:val="0"/>
          <w:marBottom w:val="0"/>
          <w:divBdr>
            <w:top w:val="none" w:sz="0" w:space="0" w:color="auto"/>
            <w:left w:val="none" w:sz="0" w:space="0" w:color="auto"/>
            <w:bottom w:val="none" w:sz="0" w:space="0" w:color="auto"/>
            <w:right w:val="none" w:sz="0" w:space="0" w:color="auto"/>
          </w:divBdr>
        </w:div>
        <w:div w:id="1169442707">
          <w:marLeft w:val="0"/>
          <w:marRight w:val="0"/>
          <w:marTop w:val="0"/>
          <w:marBottom w:val="0"/>
          <w:divBdr>
            <w:top w:val="none" w:sz="0" w:space="0" w:color="auto"/>
            <w:left w:val="none" w:sz="0" w:space="0" w:color="auto"/>
            <w:bottom w:val="none" w:sz="0" w:space="0" w:color="auto"/>
            <w:right w:val="none" w:sz="0" w:space="0" w:color="auto"/>
          </w:divBdr>
        </w:div>
        <w:div w:id="1665163497">
          <w:marLeft w:val="0"/>
          <w:marRight w:val="0"/>
          <w:marTop w:val="0"/>
          <w:marBottom w:val="0"/>
          <w:divBdr>
            <w:top w:val="none" w:sz="0" w:space="0" w:color="auto"/>
            <w:left w:val="none" w:sz="0" w:space="0" w:color="auto"/>
            <w:bottom w:val="none" w:sz="0" w:space="0" w:color="auto"/>
            <w:right w:val="none" w:sz="0" w:space="0" w:color="auto"/>
          </w:divBdr>
        </w:div>
        <w:div w:id="2131312816">
          <w:marLeft w:val="0"/>
          <w:marRight w:val="0"/>
          <w:marTop w:val="0"/>
          <w:marBottom w:val="0"/>
          <w:divBdr>
            <w:top w:val="none" w:sz="0" w:space="0" w:color="auto"/>
            <w:left w:val="none" w:sz="0" w:space="0" w:color="auto"/>
            <w:bottom w:val="none" w:sz="0" w:space="0" w:color="auto"/>
            <w:right w:val="none" w:sz="0" w:space="0" w:color="auto"/>
          </w:divBdr>
        </w:div>
        <w:div w:id="1131283408">
          <w:marLeft w:val="0"/>
          <w:marRight w:val="0"/>
          <w:marTop w:val="0"/>
          <w:marBottom w:val="0"/>
          <w:divBdr>
            <w:top w:val="none" w:sz="0" w:space="0" w:color="auto"/>
            <w:left w:val="none" w:sz="0" w:space="0" w:color="auto"/>
            <w:bottom w:val="none" w:sz="0" w:space="0" w:color="auto"/>
            <w:right w:val="none" w:sz="0" w:space="0" w:color="auto"/>
          </w:divBdr>
        </w:div>
        <w:div w:id="1091856115">
          <w:marLeft w:val="0"/>
          <w:marRight w:val="0"/>
          <w:marTop w:val="0"/>
          <w:marBottom w:val="0"/>
          <w:divBdr>
            <w:top w:val="none" w:sz="0" w:space="0" w:color="auto"/>
            <w:left w:val="none" w:sz="0" w:space="0" w:color="auto"/>
            <w:bottom w:val="none" w:sz="0" w:space="0" w:color="auto"/>
            <w:right w:val="none" w:sz="0" w:space="0" w:color="auto"/>
          </w:divBdr>
        </w:div>
        <w:div w:id="398672417">
          <w:marLeft w:val="0"/>
          <w:marRight w:val="0"/>
          <w:marTop w:val="0"/>
          <w:marBottom w:val="0"/>
          <w:divBdr>
            <w:top w:val="none" w:sz="0" w:space="0" w:color="auto"/>
            <w:left w:val="none" w:sz="0" w:space="0" w:color="auto"/>
            <w:bottom w:val="none" w:sz="0" w:space="0" w:color="auto"/>
            <w:right w:val="none" w:sz="0" w:space="0" w:color="auto"/>
          </w:divBdr>
        </w:div>
        <w:div w:id="2099936158">
          <w:marLeft w:val="0"/>
          <w:marRight w:val="0"/>
          <w:marTop w:val="0"/>
          <w:marBottom w:val="0"/>
          <w:divBdr>
            <w:top w:val="none" w:sz="0" w:space="0" w:color="auto"/>
            <w:left w:val="none" w:sz="0" w:space="0" w:color="auto"/>
            <w:bottom w:val="none" w:sz="0" w:space="0" w:color="auto"/>
            <w:right w:val="none" w:sz="0" w:space="0" w:color="auto"/>
          </w:divBdr>
        </w:div>
        <w:div w:id="297689420">
          <w:marLeft w:val="0"/>
          <w:marRight w:val="0"/>
          <w:marTop w:val="0"/>
          <w:marBottom w:val="0"/>
          <w:divBdr>
            <w:top w:val="none" w:sz="0" w:space="0" w:color="auto"/>
            <w:left w:val="none" w:sz="0" w:space="0" w:color="auto"/>
            <w:bottom w:val="none" w:sz="0" w:space="0" w:color="auto"/>
            <w:right w:val="none" w:sz="0" w:space="0" w:color="auto"/>
          </w:divBdr>
        </w:div>
        <w:div w:id="993798718">
          <w:marLeft w:val="0"/>
          <w:marRight w:val="0"/>
          <w:marTop w:val="0"/>
          <w:marBottom w:val="0"/>
          <w:divBdr>
            <w:top w:val="none" w:sz="0" w:space="0" w:color="auto"/>
            <w:left w:val="none" w:sz="0" w:space="0" w:color="auto"/>
            <w:bottom w:val="none" w:sz="0" w:space="0" w:color="auto"/>
            <w:right w:val="none" w:sz="0" w:space="0" w:color="auto"/>
          </w:divBdr>
        </w:div>
        <w:div w:id="550649345">
          <w:marLeft w:val="0"/>
          <w:marRight w:val="0"/>
          <w:marTop w:val="0"/>
          <w:marBottom w:val="0"/>
          <w:divBdr>
            <w:top w:val="none" w:sz="0" w:space="0" w:color="auto"/>
            <w:left w:val="none" w:sz="0" w:space="0" w:color="auto"/>
            <w:bottom w:val="none" w:sz="0" w:space="0" w:color="auto"/>
            <w:right w:val="none" w:sz="0" w:space="0" w:color="auto"/>
          </w:divBdr>
        </w:div>
        <w:div w:id="1039814847">
          <w:marLeft w:val="0"/>
          <w:marRight w:val="0"/>
          <w:marTop w:val="0"/>
          <w:marBottom w:val="0"/>
          <w:divBdr>
            <w:top w:val="none" w:sz="0" w:space="0" w:color="auto"/>
            <w:left w:val="none" w:sz="0" w:space="0" w:color="auto"/>
            <w:bottom w:val="none" w:sz="0" w:space="0" w:color="auto"/>
            <w:right w:val="none" w:sz="0" w:space="0" w:color="auto"/>
          </w:divBdr>
        </w:div>
        <w:div w:id="1093354690">
          <w:marLeft w:val="0"/>
          <w:marRight w:val="0"/>
          <w:marTop w:val="0"/>
          <w:marBottom w:val="0"/>
          <w:divBdr>
            <w:top w:val="none" w:sz="0" w:space="0" w:color="auto"/>
            <w:left w:val="none" w:sz="0" w:space="0" w:color="auto"/>
            <w:bottom w:val="none" w:sz="0" w:space="0" w:color="auto"/>
            <w:right w:val="none" w:sz="0" w:space="0" w:color="auto"/>
          </w:divBdr>
        </w:div>
        <w:div w:id="1672296212">
          <w:marLeft w:val="0"/>
          <w:marRight w:val="0"/>
          <w:marTop w:val="0"/>
          <w:marBottom w:val="0"/>
          <w:divBdr>
            <w:top w:val="none" w:sz="0" w:space="0" w:color="auto"/>
            <w:left w:val="none" w:sz="0" w:space="0" w:color="auto"/>
            <w:bottom w:val="none" w:sz="0" w:space="0" w:color="auto"/>
            <w:right w:val="none" w:sz="0" w:space="0" w:color="auto"/>
          </w:divBdr>
        </w:div>
        <w:div w:id="623342340">
          <w:marLeft w:val="0"/>
          <w:marRight w:val="0"/>
          <w:marTop w:val="0"/>
          <w:marBottom w:val="0"/>
          <w:divBdr>
            <w:top w:val="none" w:sz="0" w:space="0" w:color="auto"/>
            <w:left w:val="none" w:sz="0" w:space="0" w:color="auto"/>
            <w:bottom w:val="none" w:sz="0" w:space="0" w:color="auto"/>
            <w:right w:val="none" w:sz="0" w:space="0" w:color="auto"/>
          </w:divBdr>
        </w:div>
        <w:div w:id="12808911">
          <w:marLeft w:val="0"/>
          <w:marRight w:val="0"/>
          <w:marTop w:val="0"/>
          <w:marBottom w:val="0"/>
          <w:divBdr>
            <w:top w:val="none" w:sz="0" w:space="0" w:color="auto"/>
            <w:left w:val="none" w:sz="0" w:space="0" w:color="auto"/>
            <w:bottom w:val="none" w:sz="0" w:space="0" w:color="auto"/>
            <w:right w:val="none" w:sz="0" w:space="0" w:color="auto"/>
          </w:divBdr>
        </w:div>
        <w:div w:id="273447011">
          <w:marLeft w:val="0"/>
          <w:marRight w:val="0"/>
          <w:marTop w:val="0"/>
          <w:marBottom w:val="0"/>
          <w:divBdr>
            <w:top w:val="none" w:sz="0" w:space="0" w:color="auto"/>
            <w:left w:val="none" w:sz="0" w:space="0" w:color="auto"/>
            <w:bottom w:val="none" w:sz="0" w:space="0" w:color="auto"/>
            <w:right w:val="none" w:sz="0" w:space="0" w:color="auto"/>
          </w:divBdr>
        </w:div>
        <w:div w:id="51473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669672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9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218981448">
          <w:marLeft w:val="0"/>
          <w:marRight w:val="0"/>
          <w:marTop w:val="0"/>
          <w:marBottom w:val="0"/>
          <w:divBdr>
            <w:top w:val="none" w:sz="0" w:space="0" w:color="auto"/>
            <w:left w:val="none" w:sz="0" w:space="0" w:color="auto"/>
            <w:bottom w:val="none" w:sz="0" w:space="0" w:color="auto"/>
            <w:right w:val="none" w:sz="0" w:space="0" w:color="auto"/>
          </w:divBdr>
        </w:div>
        <w:div w:id="1085111295">
          <w:marLeft w:val="0"/>
          <w:marRight w:val="0"/>
          <w:marTop w:val="0"/>
          <w:marBottom w:val="0"/>
          <w:divBdr>
            <w:top w:val="none" w:sz="0" w:space="0" w:color="auto"/>
            <w:left w:val="none" w:sz="0" w:space="0" w:color="auto"/>
            <w:bottom w:val="none" w:sz="0" w:space="0" w:color="auto"/>
            <w:right w:val="none" w:sz="0" w:space="0" w:color="auto"/>
          </w:divBdr>
        </w:div>
        <w:div w:id="37828309">
          <w:marLeft w:val="0"/>
          <w:marRight w:val="0"/>
          <w:marTop w:val="0"/>
          <w:marBottom w:val="0"/>
          <w:divBdr>
            <w:top w:val="none" w:sz="0" w:space="0" w:color="auto"/>
            <w:left w:val="none" w:sz="0" w:space="0" w:color="auto"/>
            <w:bottom w:val="none" w:sz="0" w:space="0" w:color="auto"/>
            <w:right w:val="none" w:sz="0" w:space="0" w:color="auto"/>
          </w:divBdr>
        </w:div>
        <w:div w:id="281116110">
          <w:marLeft w:val="0"/>
          <w:marRight w:val="0"/>
          <w:marTop w:val="0"/>
          <w:marBottom w:val="0"/>
          <w:divBdr>
            <w:top w:val="none" w:sz="0" w:space="0" w:color="auto"/>
            <w:left w:val="none" w:sz="0" w:space="0" w:color="auto"/>
            <w:bottom w:val="none" w:sz="0" w:space="0" w:color="auto"/>
            <w:right w:val="none" w:sz="0" w:space="0" w:color="auto"/>
          </w:divBdr>
        </w:div>
        <w:div w:id="108548541">
          <w:marLeft w:val="0"/>
          <w:marRight w:val="0"/>
          <w:marTop w:val="0"/>
          <w:marBottom w:val="0"/>
          <w:divBdr>
            <w:top w:val="none" w:sz="0" w:space="0" w:color="auto"/>
            <w:left w:val="none" w:sz="0" w:space="0" w:color="auto"/>
            <w:bottom w:val="none" w:sz="0" w:space="0" w:color="auto"/>
            <w:right w:val="none" w:sz="0" w:space="0" w:color="auto"/>
          </w:divBdr>
        </w:div>
        <w:div w:id="1478565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7277</Characters>
  <Application>Microsoft Office Word</Application>
  <DocSecurity>0</DocSecurity>
  <Lines>60</Lines>
  <Paragraphs>17</Paragraphs>
  <ScaleCrop>false</ScaleCrop>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2026-09-14T17:28:00Z</dcterms:created>
  <dcterms:modified xsi:type="dcterms:W3CDTF">2026-09-14T17:28:00Z</dcterms:modified>
</cp:coreProperties>
</file>